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1D137" w14:textId="77777777" w:rsidR="00F0049B" w:rsidRPr="00B04EFA" w:rsidRDefault="00F0049B" w:rsidP="00F0049B">
      <w:pPr>
        <w:pStyle w:val="Title"/>
        <w:rPr>
          <w:rFonts w:ascii="Monotype Corsiva" w:hAnsi="Monotype Corsiva"/>
          <w:b/>
          <w:color w:val="893B53"/>
          <w:sz w:val="56"/>
        </w:rPr>
      </w:pPr>
      <w:r w:rsidRPr="00B04EFA">
        <w:rPr>
          <w:rFonts w:ascii="Monotype Corsiva" w:hAnsi="Monotype Corsiva"/>
          <w:b/>
          <w:color w:val="893B53"/>
          <w:sz w:val="56"/>
        </w:rPr>
        <w:t>Potsdam Fibromyalgia Support Group</w:t>
      </w:r>
    </w:p>
    <w:p w14:paraId="609406EA" w14:textId="77777777" w:rsidR="00F0049B" w:rsidRPr="00DE0DCE" w:rsidRDefault="00840308" w:rsidP="00F0049B">
      <w:pPr>
        <w:pStyle w:val="Subtitle"/>
        <w:rPr>
          <w:b/>
          <w:color w:val="893B53"/>
          <w:sz w:val="40"/>
        </w:rPr>
      </w:pPr>
      <w:r>
        <w:rPr>
          <w:b/>
          <w:noProof/>
          <w:color w:val="893B53"/>
          <w:sz w:val="40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CDCF714" wp14:editId="0B402965">
                <wp:simplePos x="0" y="0"/>
                <wp:positionH relativeFrom="column">
                  <wp:posOffset>76200</wp:posOffset>
                </wp:positionH>
                <wp:positionV relativeFrom="paragraph">
                  <wp:posOffset>287020</wp:posOffset>
                </wp:positionV>
                <wp:extent cx="6858000" cy="0"/>
                <wp:effectExtent l="0" t="0" r="25400" b="2540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6pt" to="546pt,2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" o:allowincell="f" strokecolor="purple"/>
            </w:pict>
          </mc:Fallback>
        </mc:AlternateContent>
      </w:r>
      <w:r w:rsidR="00F0049B" w:rsidRPr="00DE0DCE">
        <w:rPr>
          <w:b/>
          <w:color w:val="893B53"/>
          <w:sz w:val="40"/>
        </w:rPr>
        <w:t>Newsletter</w:t>
      </w:r>
    </w:p>
    <w:p w14:paraId="29DA3A57" w14:textId="2C9D6F80" w:rsidR="00F0049B" w:rsidRDefault="00DC3426" w:rsidP="00EF3BA7">
      <w:pPr>
        <w:pStyle w:val="Heading1"/>
        <w:jc w:val="center"/>
        <w:rPr>
          <w:color w:val="auto"/>
          <w:szCs w:val="28"/>
        </w:rPr>
        <w:sectPr w:rsidR="00F0049B" w:rsidSect="00F0049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color w:val="auto"/>
          <w:szCs w:val="28"/>
        </w:rPr>
        <w:t>September</w:t>
      </w:r>
      <w:r w:rsidR="00FC7AC6">
        <w:rPr>
          <w:color w:val="auto"/>
          <w:szCs w:val="28"/>
        </w:rPr>
        <w:t>, 2015</w:t>
      </w:r>
    </w:p>
    <w:p w14:paraId="33FCF4B2" w14:textId="4A3CAD1F" w:rsidR="00CA47A4" w:rsidRPr="00D24B81" w:rsidRDefault="00DC3426" w:rsidP="00F0049B">
      <w:pPr>
        <w:pStyle w:val="Heading1"/>
        <w:rPr>
          <w:noProof/>
          <w:szCs w:val="22"/>
          <w:vertAlign w:val="superscript"/>
        </w:rPr>
      </w:pPr>
      <w:r>
        <w:rPr>
          <w:noProof/>
          <w:szCs w:val="22"/>
        </w:rPr>
        <w:lastRenderedPageBreak/>
        <w:t>Aromatherapy</w:t>
      </w:r>
    </w:p>
    <w:p w14:paraId="0D91EC3E" w14:textId="6A1C161B" w:rsidR="000D1641" w:rsidRDefault="00806070" w:rsidP="004F18F5">
      <w:pPr>
        <w:pStyle w:val="NormalWeb"/>
        <w:tabs>
          <w:tab w:val="left" w:pos="360"/>
        </w:tabs>
        <w:spacing w:before="0" w:beforeAutospacing="0" w:after="0" w:afterAutospacing="0"/>
        <w:contextualSpacing/>
        <w:jc w:val="both"/>
        <w:rPr>
          <w:rFonts w:asciiTheme="minorHAnsi" w:hAnsiTheme="minorHAnsi" w:cs="Helveti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6912" behindDoc="0" locked="0" layoutInCell="1" allowOverlap="1" wp14:anchorId="792662E8" wp14:editId="14D53921">
            <wp:simplePos x="0" y="0"/>
            <wp:positionH relativeFrom="column">
              <wp:posOffset>1981200</wp:posOffset>
            </wp:positionH>
            <wp:positionV relativeFrom="paragraph">
              <wp:posOffset>1708785</wp:posOffset>
            </wp:positionV>
            <wp:extent cx="2726690" cy="2400300"/>
            <wp:effectExtent l="0" t="0" r="0" b="12700"/>
            <wp:wrapTight wrapText="bothSides">
              <wp:wrapPolygon edited="0">
                <wp:start x="0" y="0"/>
                <wp:lineTo x="0" y="21486"/>
                <wp:lineTo x="21328" y="21486"/>
                <wp:lineTo x="21328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8F5">
        <w:rPr>
          <w:rFonts w:asciiTheme="minorHAnsi" w:hAnsiTheme="minorHAnsi" w:cs="Helvetica"/>
        </w:rPr>
        <w:tab/>
        <w:t xml:space="preserve">Aromatherapy, or using scent to evoke a psychological or physiological response, has become popular, especially among people trying to avoid side effects associated with many medications. Aromatherapy uses essential oils from plants, seeds, bark and flowers. </w:t>
      </w:r>
      <w:r w:rsidR="000D1641">
        <w:rPr>
          <w:rFonts w:asciiTheme="minorHAnsi" w:hAnsiTheme="minorHAnsi" w:cs="Helvetica"/>
        </w:rPr>
        <w:t>In fact, a scent is not technically required, as chemical compounds that a</w:t>
      </w:r>
      <w:r>
        <w:rPr>
          <w:rFonts w:asciiTheme="minorHAnsi" w:hAnsiTheme="minorHAnsi" w:cs="Helvetica"/>
        </w:rPr>
        <w:t>re not aromatic can also have psychological or physiological</w:t>
      </w:r>
      <w:r w:rsidR="000D1641">
        <w:rPr>
          <w:rFonts w:asciiTheme="minorHAnsi" w:hAnsiTheme="minorHAnsi" w:cs="Helvetica"/>
        </w:rPr>
        <w:t xml:space="preserve"> effect</w:t>
      </w:r>
      <w:r>
        <w:rPr>
          <w:rFonts w:asciiTheme="minorHAnsi" w:hAnsiTheme="minorHAnsi" w:cs="Helvetica"/>
        </w:rPr>
        <w:t>s</w:t>
      </w:r>
      <w:r w:rsidR="000D1641">
        <w:rPr>
          <w:rFonts w:asciiTheme="minorHAnsi" w:hAnsiTheme="minorHAnsi" w:cs="Helvetica"/>
        </w:rPr>
        <w:t>, so the terms ‘essential oil therapy’ or, more technically ‘</w:t>
      </w:r>
      <w:proofErr w:type="spellStart"/>
      <w:r w:rsidR="000D1641">
        <w:rPr>
          <w:rFonts w:asciiTheme="minorHAnsi" w:hAnsiTheme="minorHAnsi" w:cs="Helvetica"/>
        </w:rPr>
        <w:t>phyto</w:t>
      </w:r>
      <w:proofErr w:type="spellEnd"/>
      <w:r w:rsidR="000D1641">
        <w:rPr>
          <w:rFonts w:asciiTheme="minorHAnsi" w:hAnsiTheme="minorHAnsi" w:cs="Helvetica"/>
        </w:rPr>
        <w:t>-essential pharmacology’ may be more accurate</w:t>
      </w:r>
      <w:proofErr w:type="gramStart"/>
      <w:r w:rsidR="000D1641">
        <w:rPr>
          <w:rFonts w:asciiTheme="minorHAnsi" w:hAnsiTheme="minorHAnsi" w:cs="Helvetica"/>
        </w:rPr>
        <w:t>.(</w:t>
      </w:r>
      <w:proofErr w:type="gramEnd"/>
      <w:r w:rsidR="000D1641">
        <w:rPr>
          <w:rFonts w:asciiTheme="minorHAnsi" w:hAnsiTheme="minorHAnsi" w:cs="Helvetica"/>
        </w:rPr>
        <w:t xml:space="preserve">Perry &amp; Perry, 2006) But, for the purposes of the current discussion, we will refer to these airborne chemicals as scents. </w:t>
      </w:r>
    </w:p>
    <w:p w14:paraId="072A94B8" w14:textId="4D5FBE45" w:rsidR="000D1641" w:rsidRDefault="000D1641" w:rsidP="004F18F5">
      <w:pPr>
        <w:pStyle w:val="NormalWeb"/>
        <w:tabs>
          <w:tab w:val="left" w:pos="360"/>
        </w:tabs>
        <w:spacing w:before="0" w:beforeAutospacing="0" w:after="0" w:afterAutospacing="0"/>
        <w:contextualSpacing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ab/>
        <w:t>Aromatic oils have been used for thousands of years, in ancient Egypt</w:t>
      </w:r>
      <w:r w:rsidR="00806070">
        <w:rPr>
          <w:rFonts w:asciiTheme="minorHAnsi" w:hAnsiTheme="minorHAnsi" w:cs="Helvetica"/>
        </w:rPr>
        <w:t>, China, India and Greece</w:t>
      </w:r>
      <w:r>
        <w:rPr>
          <w:rFonts w:asciiTheme="minorHAnsi" w:hAnsiTheme="minorHAnsi" w:cs="Helvetica"/>
        </w:rPr>
        <w:t>. The bible even has almost 200 references to aromatics used for mental, spiritual or physical healing. (Perry &amp; Perry, 2006)</w:t>
      </w:r>
    </w:p>
    <w:p w14:paraId="3A94AAFF" w14:textId="52890451" w:rsidR="004F18F5" w:rsidRDefault="000D1641" w:rsidP="004F18F5">
      <w:pPr>
        <w:pStyle w:val="NormalWeb"/>
        <w:tabs>
          <w:tab w:val="left" w:pos="360"/>
        </w:tabs>
        <w:spacing w:before="0" w:beforeAutospacing="0" w:after="0" w:afterAutospacing="0"/>
        <w:contextualSpacing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ab/>
      </w:r>
      <w:r w:rsidR="004F18F5">
        <w:rPr>
          <w:rFonts w:asciiTheme="minorHAnsi" w:hAnsiTheme="minorHAnsi" w:cs="Helvetica"/>
        </w:rPr>
        <w:t xml:space="preserve">The scent can be inhaled, either by smelling it in the bottle, spraying it in the air, or </w:t>
      </w:r>
      <w:r>
        <w:rPr>
          <w:rFonts w:asciiTheme="minorHAnsi" w:hAnsiTheme="minorHAnsi" w:cs="Helvetica"/>
        </w:rPr>
        <w:t xml:space="preserve">diffusing it by </w:t>
      </w:r>
      <w:r w:rsidR="004F18F5">
        <w:rPr>
          <w:rFonts w:asciiTheme="minorHAnsi" w:hAnsiTheme="minorHAnsi" w:cs="Helvetica"/>
        </w:rPr>
        <w:t>burning a candle</w:t>
      </w:r>
      <w:r w:rsidR="00806070">
        <w:rPr>
          <w:rFonts w:asciiTheme="minorHAnsi" w:hAnsiTheme="minorHAnsi" w:cs="Helvetica"/>
        </w:rPr>
        <w:t>, incense</w:t>
      </w:r>
      <w:r w:rsidR="004F18F5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>or aromatherapy oil burner. E</w:t>
      </w:r>
      <w:r w:rsidR="004F18F5">
        <w:rPr>
          <w:rFonts w:asciiTheme="minorHAnsi" w:hAnsiTheme="minorHAnsi" w:cs="Helvetica"/>
        </w:rPr>
        <w:t xml:space="preserve">ssential oils can sometimes also be applied to the skin, typically diluted in another oil or in bath water. Pure essential oils </w:t>
      </w:r>
      <w:r>
        <w:rPr>
          <w:rFonts w:asciiTheme="minorHAnsi" w:hAnsiTheme="minorHAnsi" w:cs="Helvetica"/>
        </w:rPr>
        <w:t xml:space="preserve">often should not be </w:t>
      </w:r>
      <w:r w:rsidR="004F18F5">
        <w:rPr>
          <w:rFonts w:asciiTheme="minorHAnsi" w:hAnsiTheme="minorHAnsi" w:cs="Helvetica"/>
        </w:rPr>
        <w:t xml:space="preserve">applied directly to the skin as they can irritate the skin. </w:t>
      </w:r>
      <w:r w:rsidR="00642AEE">
        <w:rPr>
          <w:rFonts w:asciiTheme="minorHAnsi" w:hAnsiTheme="minorHAnsi" w:cs="Helvetica"/>
        </w:rPr>
        <w:t xml:space="preserve">Oils applied to the skin may work through inhaling the volatile oils or through direct absorption through the skin. </w:t>
      </w:r>
      <w:r w:rsidR="004F18F5">
        <w:rPr>
          <w:rFonts w:asciiTheme="minorHAnsi" w:hAnsiTheme="minorHAnsi" w:cs="Helvetica"/>
        </w:rPr>
        <w:t xml:space="preserve">Essential oils for aromatherapy should never be taken internally. </w:t>
      </w:r>
    </w:p>
    <w:p w14:paraId="2CB34B1E" w14:textId="0E0BE5BC" w:rsidR="004F18F5" w:rsidRDefault="004F18F5" w:rsidP="004F18F5">
      <w:pPr>
        <w:pStyle w:val="NormalWeb"/>
        <w:tabs>
          <w:tab w:val="left" w:pos="360"/>
        </w:tabs>
        <w:spacing w:before="0" w:beforeAutospacing="0" w:after="0" w:afterAutospacing="0"/>
        <w:contextualSpacing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ab/>
        <w:t>The mechanism for aromatherapy is</w:t>
      </w:r>
      <w:r w:rsidR="00806070">
        <w:rPr>
          <w:rFonts w:asciiTheme="minorHAnsi" w:hAnsiTheme="minorHAnsi" w:cs="Helvetica"/>
        </w:rPr>
        <w:t xml:space="preserve"> not fully understood. In part, the scents seem to stimulate olfactory nerves, which </w:t>
      </w:r>
      <w:r>
        <w:rPr>
          <w:rFonts w:asciiTheme="minorHAnsi" w:hAnsiTheme="minorHAnsi" w:cs="Helvetica"/>
        </w:rPr>
        <w:t>connect directly to the limbic system in the brain</w:t>
      </w:r>
      <w:r w:rsidR="00741F0B">
        <w:rPr>
          <w:rFonts w:asciiTheme="minorHAnsi" w:hAnsiTheme="minorHAnsi" w:cs="Helvetica"/>
        </w:rPr>
        <w:t>, which explains why aromas can have an immediate effect</w:t>
      </w:r>
      <w:r>
        <w:rPr>
          <w:rFonts w:asciiTheme="minorHAnsi" w:hAnsiTheme="minorHAnsi" w:cs="Helvetica"/>
        </w:rPr>
        <w:t xml:space="preserve">. </w:t>
      </w:r>
      <w:r w:rsidR="00833F77">
        <w:rPr>
          <w:rFonts w:asciiTheme="minorHAnsi" w:hAnsiTheme="minorHAnsi" w:cs="Helvetica"/>
        </w:rPr>
        <w:t xml:space="preserve">(U MD web site) </w:t>
      </w:r>
      <w:r>
        <w:rPr>
          <w:rFonts w:asciiTheme="minorHAnsi" w:hAnsiTheme="minorHAnsi" w:cs="Helvetica"/>
        </w:rPr>
        <w:t xml:space="preserve">The limbic system regulates mood and the suffering components associated with chronic pain. </w:t>
      </w:r>
      <w:r w:rsidR="00D00B38">
        <w:rPr>
          <w:rFonts w:asciiTheme="minorHAnsi" w:hAnsiTheme="minorHAnsi" w:cs="Helvetica"/>
        </w:rPr>
        <w:lastRenderedPageBreak/>
        <w:t>Aromatherapy appears to work by stimulating release of serotonin and dopamine</w:t>
      </w:r>
      <w:r w:rsidR="00833F77">
        <w:rPr>
          <w:rFonts w:asciiTheme="minorHAnsi" w:hAnsiTheme="minorHAnsi" w:cs="Helvetica"/>
        </w:rPr>
        <w:t xml:space="preserve"> in the brain. (</w:t>
      </w:r>
      <w:proofErr w:type="spellStart"/>
      <w:r w:rsidR="00833F77">
        <w:rPr>
          <w:rFonts w:asciiTheme="minorHAnsi" w:hAnsiTheme="minorHAnsi" w:cs="Helvetica"/>
        </w:rPr>
        <w:t>Lv</w:t>
      </w:r>
      <w:proofErr w:type="spellEnd"/>
      <w:r w:rsidR="00833F77">
        <w:rPr>
          <w:rFonts w:asciiTheme="minorHAnsi" w:hAnsiTheme="minorHAnsi" w:cs="Helvetica"/>
        </w:rPr>
        <w:t xml:space="preserve"> et al, 2013)</w:t>
      </w:r>
    </w:p>
    <w:p w14:paraId="4A4DDDE9" w14:textId="63E8D5F8" w:rsidR="004F18F5" w:rsidRDefault="004F18F5" w:rsidP="004F18F5">
      <w:pPr>
        <w:pStyle w:val="NormalWeb"/>
        <w:tabs>
          <w:tab w:val="left" w:pos="360"/>
        </w:tabs>
        <w:spacing w:before="0" w:beforeAutospacing="0" w:after="0" w:afterAutospacing="0"/>
        <w:contextualSpacing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ab/>
        <w:t xml:space="preserve">Research suggests that aromatherapy </w:t>
      </w:r>
      <w:r w:rsidR="00741F0B">
        <w:rPr>
          <w:rFonts w:asciiTheme="minorHAnsi" w:hAnsiTheme="minorHAnsi" w:cs="Helvetica"/>
        </w:rPr>
        <w:t xml:space="preserve">may </w:t>
      </w:r>
      <w:r>
        <w:rPr>
          <w:rFonts w:asciiTheme="minorHAnsi" w:hAnsiTheme="minorHAnsi" w:cs="Helvetica"/>
        </w:rPr>
        <w:t xml:space="preserve">help decrease </w:t>
      </w:r>
      <w:r w:rsidR="00D00B38">
        <w:rPr>
          <w:rFonts w:asciiTheme="minorHAnsi" w:hAnsiTheme="minorHAnsi" w:cs="Helvetica"/>
        </w:rPr>
        <w:t xml:space="preserve">stress, </w:t>
      </w:r>
      <w:r>
        <w:rPr>
          <w:rFonts w:asciiTheme="minorHAnsi" w:hAnsiTheme="minorHAnsi" w:cs="Helvetica"/>
        </w:rPr>
        <w:t>anxiety, depression</w:t>
      </w:r>
      <w:r w:rsidR="00741F0B">
        <w:rPr>
          <w:rFonts w:asciiTheme="minorHAnsi" w:hAnsiTheme="minorHAnsi" w:cs="Helvetica"/>
        </w:rPr>
        <w:t>,</w:t>
      </w:r>
      <w:r>
        <w:rPr>
          <w:rFonts w:asciiTheme="minorHAnsi" w:hAnsiTheme="minorHAnsi" w:cs="Helvetica"/>
        </w:rPr>
        <w:t xml:space="preserve"> </w:t>
      </w:r>
      <w:r w:rsidR="00741F0B">
        <w:rPr>
          <w:rFonts w:asciiTheme="minorHAnsi" w:hAnsiTheme="minorHAnsi" w:cs="Helvetica"/>
        </w:rPr>
        <w:t xml:space="preserve">and </w:t>
      </w:r>
      <w:r>
        <w:rPr>
          <w:rFonts w:asciiTheme="minorHAnsi" w:hAnsiTheme="minorHAnsi" w:cs="Helvetica"/>
        </w:rPr>
        <w:t>insomnia</w:t>
      </w:r>
      <w:r w:rsidR="00741F0B">
        <w:rPr>
          <w:rFonts w:asciiTheme="minorHAnsi" w:hAnsiTheme="minorHAnsi" w:cs="Helvetica"/>
        </w:rPr>
        <w:t xml:space="preserve">. (Lee, et al, 2012; Perry &amp; Perry, 2006) Direct evidence for decreasing pain is mixed but, since chronic pain is aggravated by stress, anxiety, etc., aromatherapy may have secondary benefits for pain.  </w:t>
      </w:r>
      <w:r>
        <w:rPr>
          <w:rFonts w:asciiTheme="minorHAnsi" w:hAnsiTheme="minorHAnsi" w:cs="Helvetica"/>
        </w:rPr>
        <w:t>Although the research is not strong, aromatherapy has few adverse effects (if used properly) and may provide a helpful adjunct to pain management.</w:t>
      </w:r>
    </w:p>
    <w:p w14:paraId="7AB05ACC" w14:textId="4781CD10" w:rsidR="00D00B38" w:rsidRDefault="00806070" w:rsidP="004F18F5">
      <w:pPr>
        <w:pStyle w:val="NormalWeb"/>
        <w:tabs>
          <w:tab w:val="left" w:pos="360"/>
        </w:tabs>
        <w:spacing w:before="0" w:beforeAutospacing="0" w:after="0" w:afterAutospacing="0"/>
        <w:contextualSpacing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ab/>
        <w:t xml:space="preserve">Specific response to scents can be very individual – especially if you have memories associated with certain smells. However, certain essential oils tend to be most effective for specific symptoms. The chart on the back page is a very comprehensive list from Perry and Perry (2006). </w:t>
      </w:r>
      <w:r w:rsidR="00B25059">
        <w:rPr>
          <w:rFonts w:asciiTheme="minorHAnsi" w:hAnsiTheme="minorHAnsi" w:cs="Helvetica"/>
        </w:rPr>
        <w:t xml:space="preserve"> The University of Maryland Medical Center web site has reliable general information about aromatherapy. </w:t>
      </w:r>
    </w:p>
    <w:p w14:paraId="492D9C19" w14:textId="77777777" w:rsidR="004F18F5" w:rsidRPr="00833F77" w:rsidRDefault="004F18F5" w:rsidP="004F18F5">
      <w:pPr>
        <w:pStyle w:val="NormalWeb"/>
        <w:tabs>
          <w:tab w:val="left" w:pos="360"/>
        </w:tabs>
        <w:spacing w:before="0" w:beforeAutospacing="0" w:after="0" w:afterAutospacing="0"/>
        <w:contextualSpacing/>
        <w:jc w:val="both"/>
        <w:rPr>
          <w:rFonts w:ascii="Arial Narrow" w:hAnsi="Arial Narrow" w:cs="Helvetica"/>
          <w:b/>
          <w:sz w:val="20"/>
          <w:szCs w:val="20"/>
        </w:rPr>
      </w:pPr>
      <w:r w:rsidRPr="00833F77">
        <w:rPr>
          <w:rFonts w:ascii="Arial Narrow" w:hAnsi="Arial Narrow" w:cs="Helvetica"/>
          <w:b/>
          <w:sz w:val="20"/>
          <w:szCs w:val="20"/>
        </w:rPr>
        <w:t>Resources used:</w:t>
      </w:r>
    </w:p>
    <w:p w14:paraId="0A9F2155" w14:textId="17AC51F4" w:rsidR="004F18F5" w:rsidRPr="00833F77" w:rsidRDefault="004F18F5" w:rsidP="00D00B38">
      <w:pPr>
        <w:pStyle w:val="NormalWeb"/>
        <w:numPr>
          <w:ilvl w:val="0"/>
          <w:numId w:val="19"/>
        </w:numPr>
        <w:tabs>
          <w:tab w:val="left" w:pos="360"/>
        </w:tabs>
        <w:spacing w:before="0" w:beforeAutospacing="0" w:after="0" w:afterAutospacing="0"/>
        <w:contextualSpacing/>
        <w:rPr>
          <w:rFonts w:ascii="Arial Narrow" w:hAnsi="Arial Narrow" w:cs="Helvetica"/>
          <w:sz w:val="20"/>
          <w:szCs w:val="20"/>
        </w:rPr>
      </w:pPr>
      <w:r w:rsidRPr="00833F77">
        <w:rPr>
          <w:rFonts w:ascii="Arial Narrow" w:hAnsi="Arial Narrow" w:cs="Helvetica"/>
          <w:sz w:val="20"/>
          <w:szCs w:val="20"/>
        </w:rPr>
        <w:t xml:space="preserve">Lee MS, Choi J, </w:t>
      </w:r>
      <w:proofErr w:type="spellStart"/>
      <w:r w:rsidRPr="00833F77">
        <w:rPr>
          <w:rFonts w:ascii="Arial Narrow" w:hAnsi="Arial Narrow" w:cs="Helvetica"/>
          <w:sz w:val="20"/>
          <w:szCs w:val="20"/>
        </w:rPr>
        <w:t>Posadzki</w:t>
      </w:r>
      <w:proofErr w:type="spellEnd"/>
      <w:r w:rsidRPr="00833F77">
        <w:rPr>
          <w:rFonts w:ascii="Arial Narrow" w:hAnsi="Arial Narrow" w:cs="Helvetica"/>
          <w:sz w:val="20"/>
          <w:szCs w:val="20"/>
        </w:rPr>
        <w:t xml:space="preserve"> P, </w:t>
      </w:r>
      <w:proofErr w:type="gramStart"/>
      <w:r w:rsidRPr="00833F77">
        <w:rPr>
          <w:rFonts w:ascii="Arial Narrow" w:hAnsi="Arial Narrow" w:cs="Helvetica"/>
          <w:sz w:val="20"/>
          <w:szCs w:val="20"/>
        </w:rPr>
        <w:t>Ernst</w:t>
      </w:r>
      <w:proofErr w:type="gramEnd"/>
      <w:r w:rsidRPr="00833F77">
        <w:rPr>
          <w:rFonts w:ascii="Arial Narrow" w:hAnsi="Arial Narrow" w:cs="Helvetica"/>
          <w:sz w:val="20"/>
          <w:szCs w:val="20"/>
        </w:rPr>
        <w:t xml:space="preserve"> E. Aromatherapy for health care: an overview of systematic reviews. </w:t>
      </w:r>
      <w:proofErr w:type="spellStart"/>
      <w:r w:rsidRPr="00833F77">
        <w:rPr>
          <w:rFonts w:ascii="Arial Narrow" w:hAnsi="Arial Narrow" w:cs="Helvetica"/>
          <w:i/>
          <w:sz w:val="20"/>
          <w:szCs w:val="20"/>
        </w:rPr>
        <w:t>Maturitas</w:t>
      </w:r>
      <w:proofErr w:type="spellEnd"/>
      <w:r w:rsidRPr="00833F77">
        <w:rPr>
          <w:rFonts w:ascii="Arial Narrow" w:hAnsi="Arial Narrow" w:cs="Helvetica"/>
          <w:i/>
          <w:sz w:val="20"/>
          <w:szCs w:val="20"/>
        </w:rPr>
        <w:t xml:space="preserve">. </w:t>
      </w:r>
      <w:r w:rsidRPr="00833F77">
        <w:rPr>
          <w:rFonts w:ascii="Arial Narrow" w:hAnsi="Arial Narrow" w:cs="Helvetica"/>
          <w:sz w:val="20"/>
          <w:szCs w:val="20"/>
        </w:rPr>
        <w:t>2012</w:t>
      </w:r>
      <w:proofErr w:type="gramStart"/>
      <w:r w:rsidRPr="00833F77">
        <w:rPr>
          <w:rFonts w:ascii="Arial Narrow" w:hAnsi="Arial Narrow" w:cs="Helvetica"/>
          <w:sz w:val="20"/>
          <w:szCs w:val="20"/>
        </w:rPr>
        <w:t>;71:257</w:t>
      </w:r>
      <w:proofErr w:type="gramEnd"/>
      <w:r w:rsidRPr="00833F77">
        <w:rPr>
          <w:rFonts w:ascii="Arial Narrow" w:hAnsi="Arial Narrow" w:cs="Helvetica"/>
          <w:sz w:val="20"/>
          <w:szCs w:val="20"/>
        </w:rPr>
        <w:t xml:space="preserve">-260. </w:t>
      </w:r>
    </w:p>
    <w:p w14:paraId="0503B150" w14:textId="77777777" w:rsidR="00B25059" w:rsidRPr="00833F77" w:rsidRDefault="00B25059" w:rsidP="00B25059">
      <w:pPr>
        <w:pStyle w:val="NormalWeb"/>
        <w:numPr>
          <w:ilvl w:val="0"/>
          <w:numId w:val="19"/>
        </w:numPr>
        <w:tabs>
          <w:tab w:val="left" w:pos="360"/>
        </w:tabs>
        <w:spacing w:before="0" w:beforeAutospacing="0" w:after="0" w:afterAutospacing="0"/>
        <w:contextualSpacing/>
        <w:rPr>
          <w:rFonts w:ascii="Arial Narrow" w:hAnsi="Arial Narrow" w:cs="Helvetica"/>
          <w:sz w:val="20"/>
          <w:szCs w:val="20"/>
        </w:rPr>
      </w:pPr>
      <w:proofErr w:type="spellStart"/>
      <w:r w:rsidRPr="00833F77">
        <w:rPr>
          <w:rFonts w:ascii="Arial Narrow" w:hAnsi="Arial Narrow" w:cs="Helvetica"/>
          <w:sz w:val="20"/>
          <w:szCs w:val="20"/>
        </w:rPr>
        <w:t>Lv</w:t>
      </w:r>
      <w:proofErr w:type="spellEnd"/>
      <w:r w:rsidRPr="00833F77">
        <w:rPr>
          <w:rFonts w:ascii="Arial Narrow" w:hAnsi="Arial Narrow" w:cs="Helvetica"/>
          <w:sz w:val="20"/>
          <w:szCs w:val="20"/>
        </w:rPr>
        <w:t xml:space="preserve"> XN, et al. Aromatherapy and the central nerve system (CNS): therapeutic mechanism and its associated genes. </w:t>
      </w:r>
      <w:proofErr w:type="spellStart"/>
      <w:r w:rsidRPr="00833F77">
        <w:rPr>
          <w:rFonts w:ascii="Arial Narrow" w:hAnsi="Arial Narrow" w:cs="Helvetica"/>
          <w:i/>
          <w:sz w:val="20"/>
          <w:szCs w:val="20"/>
        </w:rPr>
        <w:t>Curr</w:t>
      </w:r>
      <w:proofErr w:type="spellEnd"/>
      <w:r w:rsidRPr="00833F77">
        <w:rPr>
          <w:rFonts w:ascii="Arial Narrow" w:hAnsi="Arial Narrow" w:cs="Helvetica"/>
          <w:i/>
          <w:sz w:val="20"/>
          <w:szCs w:val="20"/>
        </w:rPr>
        <w:t xml:space="preserve"> Drug Targets.</w:t>
      </w:r>
      <w:r w:rsidRPr="00833F77">
        <w:rPr>
          <w:rFonts w:ascii="Arial Narrow" w:hAnsi="Arial Narrow" w:cs="Helvetica"/>
          <w:i/>
          <w:sz w:val="20"/>
          <w:szCs w:val="20"/>
          <w:u w:val="single"/>
        </w:rPr>
        <w:t xml:space="preserve"> </w:t>
      </w:r>
      <w:r w:rsidRPr="00833F77">
        <w:rPr>
          <w:rFonts w:ascii="Arial Narrow" w:hAnsi="Arial Narrow" w:cs="Helvetica"/>
          <w:sz w:val="20"/>
          <w:szCs w:val="20"/>
        </w:rPr>
        <w:t>2013</w:t>
      </w:r>
      <w:proofErr w:type="gramStart"/>
      <w:r w:rsidRPr="00833F77">
        <w:rPr>
          <w:rFonts w:ascii="Arial Narrow" w:hAnsi="Arial Narrow" w:cs="Helvetica"/>
          <w:sz w:val="20"/>
          <w:szCs w:val="20"/>
        </w:rPr>
        <w:t>;14</w:t>
      </w:r>
      <w:proofErr w:type="gramEnd"/>
      <w:r w:rsidRPr="00833F77">
        <w:rPr>
          <w:rFonts w:ascii="Arial Narrow" w:hAnsi="Arial Narrow" w:cs="Helvetica"/>
          <w:sz w:val="20"/>
          <w:szCs w:val="20"/>
        </w:rPr>
        <w:t>(8):872-9.</w:t>
      </w:r>
    </w:p>
    <w:p w14:paraId="549162E7" w14:textId="39DCEB09" w:rsidR="00D00B38" w:rsidRPr="00833F77" w:rsidRDefault="00642AEE" w:rsidP="00D00B38">
      <w:pPr>
        <w:pStyle w:val="NormalWeb"/>
        <w:numPr>
          <w:ilvl w:val="0"/>
          <w:numId w:val="19"/>
        </w:numPr>
        <w:tabs>
          <w:tab w:val="left" w:pos="360"/>
        </w:tabs>
        <w:spacing w:before="0" w:beforeAutospacing="0" w:after="0" w:afterAutospacing="0"/>
        <w:contextualSpacing/>
        <w:rPr>
          <w:rFonts w:ascii="Arial Narrow" w:hAnsi="Arial Narrow" w:cs="Helvetica"/>
          <w:sz w:val="20"/>
          <w:szCs w:val="20"/>
        </w:rPr>
      </w:pPr>
      <w:r w:rsidRPr="00833F77">
        <w:rPr>
          <w:rFonts w:ascii="Arial Narrow" w:hAnsi="Arial Narrow" w:cs="Helvetica"/>
          <w:sz w:val="20"/>
          <w:szCs w:val="20"/>
        </w:rPr>
        <w:t xml:space="preserve">Perry N, Perry E. Aromatherapy in the management of psychiatric disorders: clinical and </w:t>
      </w:r>
      <w:proofErr w:type="spellStart"/>
      <w:r w:rsidRPr="00833F77">
        <w:rPr>
          <w:rFonts w:ascii="Arial Narrow" w:hAnsi="Arial Narrow" w:cs="Helvetica"/>
          <w:sz w:val="20"/>
          <w:szCs w:val="20"/>
        </w:rPr>
        <w:t>neuropharmacological</w:t>
      </w:r>
      <w:proofErr w:type="spellEnd"/>
      <w:r w:rsidRPr="00833F77">
        <w:rPr>
          <w:rFonts w:ascii="Arial Narrow" w:hAnsi="Arial Narrow" w:cs="Helvetica"/>
          <w:sz w:val="20"/>
          <w:szCs w:val="20"/>
        </w:rPr>
        <w:t xml:space="preserve"> perspectives. </w:t>
      </w:r>
      <w:r w:rsidRPr="00833F77">
        <w:rPr>
          <w:rFonts w:ascii="Arial Narrow" w:hAnsi="Arial Narrow" w:cs="Helvetica"/>
          <w:i/>
          <w:sz w:val="20"/>
          <w:szCs w:val="20"/>
        </w:rPr>
        <w:t>CNS Drugs.</w:t>
      </w:r>
      <w:r w:rsidRPr="00833F77">
        <w:rPr>
          <w:rFonts w:ascii="Arial Narrow" w:hAnsi="Arial Narrow" w:cs="Helvetica"/>
          <w:sz w:val="20"/>
          <w:szCs w:val="20"/>
        </w:rPr>
        <w:t xml:space="preserve"> 2006</w:t>
      </w:r>
      <w:proofErr w:type="gramStart"/>
      <w:r w:rsidRPr="00833F77">
        <w:rPr>
          <w:rFonts w:ascii="Arial Narrow" w:hAnsi="Arial Narrow" w:cs="Helvetica"/>
          <w:sz w:val="20"/>
          <w:szCs w:val="20"/>
        </w:rPr>
        <w:t>;20</w:t>
      </w:r>
      <w:proofErr w:type="gramEnd"/>
      <w:r w:rsidRPr="00833F77">
        <w:rPr>
          <w:rFonts w:ascii="Arial Narrow" w:hAnsi="Arial Narrow" w:cs="Helvetica"/>
          <w:sz w:val="20"/>
          <w:szCs w:val="20"/>
        </w:rPr>
        <w:t>(4):257-280.</w:t>
      </w:r>
    </w:p>
    <w:p w14:paraId="6D777097" w14:textId="79B5F1FF" w:rsidR="00806070" w:rsidRPr="00833F77" w:rsidRDefault="00806070" w:rsidP="00D00B38">
      <w:pPr>
        <w:pStyle w:val="NormalWeb"/>
        <w:numPr>
          <w:ilvl w:val="0"/>
          <w:numId w:val="19"/>
        </w:numPr>
        <w:tabs>
          <w:tab w:val="left" w:pos="360"/>
        </w:tabs>
        <w:spacing w:before="0" w:beforeAutospacing="0" w:after="0" w:afterAutospacing="0"/>
        <w:contextualSpacing/>
        <w:rPr>
          <w:rFonts w:ascii="Arial Narrow" w:hAnsi="Arial Narrow" w:cs="Helvetica"/>
          <w:sz w:val="20"/>
          <w:szCs w:val="20"/>
        </w:rPr>
      </w:pPr>
      <w:r w:rsidRPr="00833F77">
        <w:rPr>
          <w:rFonts w:ascii="Arial Narrow" w:hAnsi="Arial Narrow" w:cs="Helvetica"/>
          <w:sz w:val="20"/>
          <w:szCs w:val="20"/>
        </w:rPr>
        <w:t xml:space="preserve">University of Maryland Medical Center web site at: </w:t>
      </w:r>
      <w:hyperlink r:id="rId9" w:history="1">
        <w:r w:rsidRPr="00833F77">
          <w:rPr>
            <w:rStyle w:val="Hyperlink"/>
            <w:rFonts w:ascii="Arial Narrow" w:hAnsi="Arial Narrow" w:cs="Helvetica"/>
            <w:sz w:val="20"/>
            <w:szCs w:val="20"/>
          </w:rPr>
          <w:t>https://umm.edu/health/medical/altmed/treatment/aromatherapy</w:t>
        </w:r>
      </w:hyperlink>
      <w:r w:rsidRPr="00833F77">
        <w:rPr>
          <w:rFonts w:ascii="Arial Narrow" w:hAnsi="Arial Narrow" w:cs="Helvetica"/>
          <w:sz w:val="20"/>
          <w:szCs w:val="20"/>
        </w:rPr>
        <w:t xml:space="preserve">. </w:t>
      </w:r>
    </w:p>
    <w:p w14:paraId="533DD308" w14:textId="120F3EC9" w:rsidR="00FA18F9" w:rsidRPr="00FA18F9" w:rsidRDefault="004F18F5" w:rsidP="008B199D">
      <w:pPr>
        <w:pStyle w:val="Heading1"/>
        <w:spacing w:before="120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September 14</w:t>
      </w:r>
      <w:r w:rsidRPr="004F18F5">
        <w:rPr>
          <w:rFonts w:asciiTheme="minorHAnsi" w:hAnsiTheme="minorHAnsi"/>
          <w:noProof/>
          <w:vertAlign w:val="superscript"/>
        </w:rPr>
        <w:t>th</w:t>
      </w:r>
      <w:r>
        <w:rPr>
          <w:rFonts w:asciiTheme="minorHAnsi" w:hAnsiTheme="minorHAnsi"/>
          <w:noProof/>
        </w:rPr>
        <w:t xml:space="preserve"> </w:t>
      </w:r>
      <w:r w:rsidR="00FA18F9" w:rsidRPr="00FA18F9">
        <w:rPr>
          <w:rFonts w:asciiTheme="minorHAnsi" w:hAnsiTheme="minorHAnsi"/>
          <w:noProof/>
        </w:rPr>
        <w:t xml:space="preserve">  Support Group Meeting: </w:t>
      </w:r>
    </w:p>
    <w:p w14:paraId="05D5C7D4" w14:textId="12CF52F0" w:rsidR="00FA18F9" w:rsidRPr="00B25059" w:rsidRDefault="00FA18F9" w:rsidP="008B199D">
      <w:pPr>
        <w:pStyle w:val="NormalWeb"/>
        <w:spacing w:before="0" w:beforeAutospacing="0" w:after="0" w:afterAutospacing="0"/>
        <w:contextualSpacing/>
        <w:jc w:val="both"/>
        <w:rPr>
          <w:rFonts w:asciiTheme="minorHAnsi" w:eastAsia="Times New Roman" w:hAnsiTheme="minorHAnsi" w:cs="Times New Roman"/>
          <w:noProof/>
          <w:sz w:val="22"/>
          <w:szCs w:val="22"/>
        </w:rPr>
      </w:pPr>
      <w:r w:rsidRPr="00B25059">
        <w:rPr>
          <w:rFonts w:asciiTheme="minorHAnsi" w:eastAsia="Times New Roman" w:hAnsiTheme="minorHAnsi" w:cs="Times New Roman"/>
          <w:noProof/>
          <w:sz w:val="22"/>
          <w:szCs w:val="22"/>
        </w:rPr>
        <w:t xml:space="preserve">The Potsdam Fibromyalgia Support Group will meet on </w:t>
      </w:r>
      <w:r w:rsidRPr="00B25059">
        <w:rPr>
          <w:rFonts w:asciiTheme="minorHAnsi" w:eastAsia="Times New Roman" w:hAnsiTheme="minorHAnsi" w:cs="Times New Roman"/>
          <w:b/>
          <w:noProof/>
          <w:sz w:val="22"/>
          <w:szCs w:val="22"/>
        </w:rPr>
        <w:t xml:space="preserve">Monday, </w:t>
      </w:r>
      <w:r w:rsidR="004F18F5" w:rsidRPr="00B25059">
        <w:rPr>
          <w:rFonts w:asciiTheme="minorHAnsi" w:eastAsia="Times New Roman" w:hAnsiTheme="minorHAnsi" w:cs="Times New Roman"/>
          <w:b/>
          <w:noProof/>
          <w:sz w:val="22"/>
          <w:szCs w:val="22"/>
        </w:rPr>
        <w:t>September</w:t>
      </w:r>
      <w:r w:rsidR="002901AB" w:rsidRPr="00B25059">
        <w:rPr>
          <w:rFonts w:asciiTheme="minorHAnsi" w:eastAsia="Times New Roman" w:hAnsiTheme="minorHAnsi" w:cs="Times New Roman"/>
          <w:b/>
          <w:noProof/>
          <w:sz w:val="22"/>
          <w:szCs w:val="22"/>
        </w:rPr>
        <w:t xml:space="preserve"> </w:t>
      </w:r>
      <w:r w:rsidR="004F18F5" w:rsidRPr="00B25059">
        <w:rPr>
          <w:rFonts w:asciiTheme="minorHAnsi" w:eastAsia="Times New Roman" w:hAnsiTheme="minorHAnsi" w:cs="Times New Roman"/>
          <w:b/>
          <w:noProof/>
          <w:sz w:val="22"/>
          <w:szCs w:val="22"/>
        </w:rPr>
        <w:t>14</w:t>
      </w:r>
      <w:r w:rsidR="004F18F5" w:rsidRPr="00B25059">
        <w:rPr>
          <w:rFonts w:asciiTheme="minorHAnsi" w:eastAsia="Times New Roman" w:hAnsiTheme="minorHAnsi" w:cs="Times New Roman"/>
          <w:b/>
          <w:noProof/>
          <w:sz w:val="22"/>
          <w:szCs w:val="22"/>
          <w:vertAlign w:val="superscript"/>
        </w:rPr>
        <w:t>th</w:t>
      </w:r>
      <w:r w:rsidRPr="00B25059">
        <w:rPr>
          <w:rFonts w:asciiTheme="minorHAnsi" w:eastAsia="Times New Roman" w:hAnsiTheme="minorHAnsi" w:cs="Times New Roman"/>
          <w:b/>
          <w:noProof/>
          <w:sz w:val="22"/>
          <w:szCs w:val="22"/>
        </w:rPr>
        <w:t xml:space="preserve"> at 7 pm</w:t>
      </w:r>
      <w:r w:rsidRPr="00B25059">
        <w:rPr>
          <w:rFonts w:asciiTheme="minorHAnsi" w:eastAsia="Times New Roman" w:hAnsiTheme="minorHAnsi" w:cs="Times New Roman"/>
          <w:noProof/>
          <w:sz w:val="22"/>
          <w:szCs w:val="22"/>
        </w:rPr>
        <w:t>. The topic will be “</w:t>
      </w:r>
      <w:r w:rsidR="00B25059">
        <w:rPr>
          <w:rFonts w:asciiTheme="minorHAnsi" w:eastAsia="Times New Roman" w:hAnsiTheme="minorHAnsi" w:cs="Times New Roman"/>
          <w:b/>
          <w:noProof/>
          <w:sz w:val="22"/>
          <w:szCs w:val="22"/>
        </w:rPr>
        <w:t>Making Sense of S</w:t>
      </w:r>
      <w:bookmarkStart w:id="0" w:name="_GoBack"/>
      <w:bookmarkEnd w:id="0"/>
      <w:r w:rsidR="004F18F5" w:rsidRPr="00B25059">
        <w:rPr>
          <w:rFonts w:asciiTheme="minorHAnsi" w:eastAsia="Times New Roman" w:hAnsiTheme="minorHAnsi" w:cs="Times New Roman"/>
          <w:b/>
          <w:noProof/>
          <w:sz w:val="22"/>
          <w:szCs w:val="22"/>
        </w:rPr>
        <w:t>cents: Aromatherapy.”</w:t>
      </w:r>
      <w:r w:rsidRPr="00B25059">
        <w:rPr>
          <w:rFonts w:asciiTheme="minorHAnsi" w:eastAsia="Times New Roman" w:hAnsiTheme="minorHAnsi" w:cs="Times New Roman"/>
          <w:noProof/>
          <w:sz w:val="22"/>
          <w:szCs w:val="22"/>
        </w:rPr>
        <w:t xml:space="preserve"> </w:t>
      </w:r>
      <w:r w:rsidR="004F18F5" w:rsidRPr="00B25059">
        <w:rPr>
          <w:rFonts w:asciiTheme="minorHAnsi" w:hAnsiTheme="minorHAnsi" w:cs="Helvetica"/>
          <w:sz w:val="22"/>
          <w:szCs w:val="22"/>
        </w:rPr>
        <w:t>People can share their experiences with aromatherapy and what scents work for you. Bring your favorite scent to ‘show’ others</w:t>
      </w:r>
      <w:r w:rsidRPr="00B25059">
        <w:rPr>
          <w:rFonts w:asciiTheme="minorHAnsi" w:hAnsiTheme="minorHAnsi" w:cs="Helvetica"/>
          <w:sz w:val="22"/>
          <w:szCs w:val="22"/>
        </w:rPr>
        <w:t>.</w:t>
      </w:r>
      <w:r w:rsidR="004F18F5" w:rsidRPr="00B25059">
        <w:rPr>
          <w:rFonts w:asciiTheme="minorHAnsi" w:hAnsiTheme="minorHAnsi" w:cs="Helvetica"/>
          <w:sz w:val="22"/>
          <w:szCs w:val="22"/>
        </w:rPr>
        <w:t xml:space="preserve"> NOTE: For those who tend to have adverse reactions to smells, this might be a session to skip.</w:t>
      </w:r>
    </w:p>
    <w:p w14:paraId="755FD565" w14:textId="77777777" w:rsidR="00FA18F9" w:rsidRPr="00B25059" w:rsidRDefault="00FA18F9" w:rsidP="008B199D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/>
          <w:sz w:val="22"/>
          <w:szCs w:val="22"/>
        </w:rPr>
      </w:pPr>
    </w:p>
    <w:p w14:paraId="6DB01CA9" w14:textId="7321D500" w:rsidR="00806070" w:rsidRDefault="00806070" w:rsidP="008B199D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Theme="minorHAnsi" w:eastAsia="Times New Roman" w:hAnsiTheme="minorHAnsi" w:cs="Times New Roman"/>
          <w:noProof/>
        </w:rPr>
        <w:drawing>
          <wp:anchor distT="0" distB="0" distL="114300" distR="114300" simplePos="0" relativeHeight="251685888" behindDoc="0" locked="0" layoutInCell="1" allowOverlap="1" wp14:anchorId="7D8C0263" wp14:editId="64995754">
            <wp:simplePos x="0" y="0"/>
            <wp:positionH relativeFrom="column">
              <wp:posOffset>152400</wp:posOffset>
            </wp:positionH>
            <wp:positionV relativeFrom="paragraph">
              <wp:posOffset>228600</wp:posOffset>
            </wp:positionV>
            <wp:extent cx="6705600" cy="6901815"/>
            <wp:effectExtent l="0" t="0" r="0" b="698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690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21AE6" w14:textId="77777777" w:rsidR="00806070" w:rsidRPr="00FA18F9" w:rsidRDefault="00806070" w:rsidP="00806070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Theme="minorHAnsi" w:eastAsia="Times New Roman" w:hAnsiTheme="minorHAnsi" w:cs="Times New Roman"/>
          <w:noProof/>
        </w:rPr>
      </w:pPr>
      <w:r>
        <w:rPr>
          <w:rFonts w:asciiTheme="minorHAnsi" w:eastAsia="Times New Roman" w:hAnsiTheme="minorHAnsi" w:cs="Times New Roman"/>
          <w:noProof/>
        </w:rPr>
        <w:t>(Chart from Perry &amp; Perry, 2006)</w:t>
      </w:r>
    </w:p>
    <w:p w14:paraId="18487FAD" w14:textId="365DDC06" w:rsidR="00806070" w:rsidRDefault="00806070" w:rsidP="008B199D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D207321" wp14:editId="49CEACD8">
            <wp:simplePos x="0" y="0"/>
            <wp:positionH relativeFrom="column">
              <wp:posOffset>4419600</wp:posOffset>
            </wp:positionH>
            <wp:positionV relativeFrom="paragraph">
              <wp:posOffset>-8255</wp:posOffset>
            </wp:positionV>
            <wp:extent cx="1321435" cy="821055"/>
            <wp:effectExtent l="0" t="0" r="0" b="0"/>
            <wp:wrapTopAndBottom/>
            <wp:docPr id="6" name="Picture 558" descr="CU Logo w Tagline-sm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CU Logo w Tagline-smWe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56C220" w14:textId="37619A01" w:rsidR="00806070" w:rsidRDefault="00806070" w:rsidP="008B199D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/>
          <w:sz w:val="20"/>
          <w:szCs w:val="20"/>
        </w:rPr>
      </w:pPr>
    </w:p>
    <w:p w14:paraId="6A71F1B4" w14:textId="2EE40B6C" w:rsidR="00505AB5" w:rsidRPr="008B199D" w:rsidRDefault="00806070" w:rsidP="008B199D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0" wp14:anchorId="48670C1A" wp14:editId="7D96F437">
            <wp:simplePos x="0" y="0"/>
            <wp:positionH relativeFrom="column">
              <wp:posOffset>4114800</wp:posOffset>
            </wp:positionH>
            <wp:positionV relativeFrom="paragraph">
              <wp:posOffset>728980</wp:posOffset>
            </wp:positionV>
            <wp:extent cx="1832610" cy="712470"/>
            <wp:effectExtent l="0" t="0" r="0" b="0"/>
            <wp:wrapTopAndBottom/>
            <wp:docPr id="4" name="Picture 559" descr="CPH_caringBeyo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CPH_caringBeyond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8F9" w:rsidRPr="006B39D4">
        <w:rPr>
          <w:rFonts w:ascii="Arial Narrow" w:hAnsi="Arial Narrow"/>
          <w:sz w:val="20"/>
          <w:szCs w:val="20"/>
        </w:rPr>
        <w:t xml:space="preserve">This newsletter is a joint effort of Clarkson University and Canton-Potsdam Hospital. If you would prefer to receive these newsletters electronically, please send your email address to </w:t>
      </w:r>
      <w:hyperlink r:id="rId13" w:history="1">
        <w:r w:rsidR="00FA18F9" w:rsidRPr="006B39D4">
          <w:rPr>
            <w:rStyle w:val="Hyperlink"/>
            <w:rFonts w:ascii="Arial Narrow" w:hAnsi="Arial Narrow"/>
            <w:sz w:val="20"/>
            <w:szCs w:val="20"/>
          </w:rPr>
          <w:t>lnrussek@clarkson.ed</w:t>
        </w:r>
        <w:bookmarkStart w:id="1" w:name="_Hlt59203002"/>
        <w:r w:rsidR="00FA18F9" w:rsidRPr="006B39D4">
          <w:rPr>
            <w:rStyle w:val="Hyperlink"/>
            <w:rFonts w:ascii="Arial Narrow" w:hAnsi="Arial Narrow"/>
            <w:sz w:val="20"/>
            <w:szCs w:val="20"/>
          </w:rPr>
          <w:t>u</w:t>
        </w:r>
        <w:bookmarkEnd w:id="1"/>
      </w:hyperlink>
      <w:r w:rsidR="00FA18F9" w:rsidRPr="006B39D4">
        <w:rPr>
          <w:rFonts w:ascii="Arial Narrow" w:hAnsi="Arial Narrow"/>
          <w:sz w:val="20"/>
          <w:szCs w:val="20"/>
        </w:rPr>
        <w:t xml:space="preserve">. You can access current and previous Potsdam Fibromyalgia Support Group Newsletters on our web site: </w:t>
      </w:r>
      <w:hyperlink r:id="rId14" w:history="1">
        <w:r w:rsidR="00FA18F9" w:rsidRPr="006B39D4">
          <w:rPr>
            <w:rStyle w:val="Hyperlink"/>
            <w:rFonts w:ascii="Arial Narrow" w:hAnsi="Arial Narrow"/>
            <w:sz w:val="20"/>
            <w:szCs w:val="20"/>
          </w:rPr>
          <w:t>www.people.clarkson.edu/~lnrussek/FMSG</w:t>
        </w:r>
      </w:hyperlink>
      <w:r w:rsidR="00FA18F9" w:rsidRPr="006B39D4">
        <w:rPr>
          <w:rFonts w:ascii="Arial Narrow" w:hAnsi="Arial Narrow"/>
          <w:sz w:val="20"/>
          <w:szCs w:val="20"/>
        </w:rPr>
        <w:t>.</w:t>
      </w:r>
    </w:p>
    <w:p w14:paraId="49123951" w14:textId="382642F9" w:rsidR="004F18F5" w:rsidRDefault="004F18F5">
      <w:pPr>
        <w:rPr>
          <w:rFonts w:ascii="Helvetica" w:hAnsi="Helvetica" w:cs="Helvetica"/>
          <w:noProof/>
        </w:rPr>
      </w:pPr>
    </w:p>
    <w:sectPr w:rsidR="004F18F5" w:rsidSect="00F0049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71FC0" w14:textId="77777777" w:rsidR="00806070" w:rsidRDefault="00806070">
      <w:r>
        <w:separator/>
      </w:r>
    </w:p>
  </w:endnote>
  <w:endnote w:type="continuationSeparator" w:id="0">
    <w:p w14:paraId="17F506D7" w14:textId="77777777" w:rsidR="00806070" w:rsidRDefault="0080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ecilia LT St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918FB" w14:textId="77777777" w:rsidR="00806070" w:rsidRDefault="00806070">
      <w:r>
        <w:separator/>
      </w:r>
    </w:p>
  </w:footnote>
  <w:footnote w:type="continuationSeparator" w:id="0">
    <w:p w14:paraId="0EC9C7DD" w14:textId="77777777" w:rsidR="00806070" w:rsidRDefault="0080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2E3D64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423A2C"/>
    <w:multiLevelType w:val="hybridMultilevel"/>
    <w:tmpl w:val="DB388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F319FB"/>
    <w:multiLevelType w:val="singleLevel"/>
    <w:tmpl w:val="1F5EC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94548C"/>
    <w:multiLevelType w:val="hybridMultilevel"/>
    <w:tmpl w:val="A582056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2E716146"/>
    <w:multiLevelType w:val="hybridMultilevel"/>
    <w:tmpl w:val="2F42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2182E"/>
    <w:multiLevelType w:val="hybridMultilevel"/>
    <w:tmpl w:val="C3564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F22608"/>
    <w:multiLevelType w:val="hybridMultilevel"/>
    <w:tmpl w:val="85187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8F5DB2"/>
    <w:multiLevelType w:val="hybridMultilevel"/>
    <w:tmpl w:val="66B6DCF0"/>
    <w:lvl w:ilvl="0" w:tplc="00000001">
      <w:start w:val="1"/>
      <w:numFmt w:val="bullet"/>
      <w:lvlText w:val="▪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CC2D23"/>
    <w:multiLevelType w:val="multilevel"/>
    <w:tmpl w:val="93547092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9">
    <w:nsid w:val="4AE1618B"/>
    <w:multiLevelType w:val="hybridMultilevel"/>
    <w:tmpl w:val="9B64C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3E5FA6"/>
    <w:multiLevelType w:val="hybridMultilevel"/>
    <w:tmpl w:val="7A548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E24184"/>
    <w:multiLevelType w:val="hybridMultilevel"/>
    <w:tmpl w:val="289080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5171840"/>
    <w:multiLevelType w:val="hybridMultilevel"/>
    <w:tmpl w:val="29F28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6B69A6"/>
    <w:multiLevelType w:val="hybridMultilevel"/>
    <w:tmpl w:val="ADC2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53262"/>
    <w:multiLevelType w:val="hybridMultilevel"/>
    <w:tmpl w:val="15D84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91C52"/>
    <w:multiLevelType w:val="hybridMultilevel"/>
    <w:tmpl w:val="571EA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CC3354"/>
    <w:multiLevelType w:val="hybridMultilevel"/>
    <w:tmpl w:val="8390D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22412C"/>
    <w:multiLevelType w:val="hybridMultilevel"/>
    <w:tmpl w:val="0A500D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B7A59"/>
    <w:multiLevelType w:val="hybridMultilevel"/>
    <w:tmpl w:val="E54057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8"/>
  </w:num>
  <w:num w:numId="8">
    <w:abstractNumId w:val="10"/>
  </w:num>
  <w:num w:numId="9">
    <w:abstractNumId w:val="13"/>
  </w:num>
  <w:num w:numId="10">
    <w:abstractNumId w:val="4"/>
  </w:num>
  <w:num w:numId="11">
    <w:abstractNumId w:val="3"/>
  </w:num>
  <w:num w:numId="12">
    <w:abstractNumId w:val="17"/>
  </w:num>
  <w:num w:numId="13">
    <w:abstractNumId w:val="15"/>
  </w:num>
  <w:num w:numId="14">
    <w:abstractNumId w:val="1"/>
  </w:num>
  <w:num w:numId="15">
    <w:abstractNumId w:val="6"/>
  </w:num>
  <w:num w:numId="16">
    <w:abstractNumId w:val="16"/>
  </w:num>
  <w:num w:numId="17">
    <w:abstractNumId w:val="5"/>
  </w:num>
  <w:num w:numId="18">
    <w:abstractNumId w:val="0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B4"/>
    <w:rsid w:val="0000090A"/>
    <w:rsid w:val="0000160E"/>
    <w:rsid w:val="00007162"/>
    <w:rsid w:val="000076DB"/>
    <w:rsid w:val="000104CF"/>
    <w:rsid w:val="00010906"/>
    <w:rsid w:val="0001178D"/>
    <w:rsid w:val="00013311"/>
    <w:rsid w:val="0001391A"/>
    <w:rsid w:val="00013FF0"/>
    <w:rsid w:val="000145EB"/>
    <w:rsid w:val="00015ACF"/>
    <w:rsid w:val="00015FAD"/>
    <w:rsid w:val="00015FB6"/>
    <w:rsid w:val="00016100"/>
    <w:rsid w:val="00016AB5"/>
    <w:rsid w:val="00021130"/>
    <w:rsid w:val="000212A7"/>
    <w:rsid w:val="0002152F"/>
    <w:rsid w:val="00021BA0"/>
    <w:rsid w:val="00024BDA"/>
    <w:rsid w:val="00024D45"/>
    <w:rsid w:val="00025A5D"/>
    <w:rsid w:val="00026885"/>
    <w:rsid w:val="000310E5"/>
    <w:rsid w:val="00031114"/>
    <w:rsid w:val="000331FF"/>
    <w:rsid w:val="000333B2"/>
    <w:rsid w:val="000351A2"/>
    <w:rsid w:val="0003698D"/>
    <w:rsid w:val="0004039E"/>
    <w:rsid w:val="00041CD7"/>
    <w:rsid w:val="00043228"/>
    <w:rsid w:val="00043BCB"/>
    <w:rsid w:val="00043E66"/>
    <w:rsid w:val="000450F9"/>
    <w:rsid w:val="00045E86"/>
    <w:rsid w:val="00045FCE"/>
    <w:rsid w:val="0005065C"/>
    <w:rsid w:val="00052135"/>
    <w:rsid w:val="00053649"/>
    <w:rsid w:val="0005713A"/>
    <w:rsid w:val="00057789"/>
    <w:rsid w:val="00060185"/>
    <w:rsid w:val="000637B1"/>
    <w:rsid w:val="00063B14"/>
    <w:rsid w:val="00065B69"/>
    <w:rsid w:val="000662A5"/>
    <w:rsid w:val="00071DB9"/>
    <w:rsid w:val="00072EC7"/>
    <w:rsid w:val="0007390D"/>
    <w:rsid w:val="00075156"/>
    <w:rsid w:val="00077E4A"/>
    <w:rsid w:val="000800B4"/>
    <w:rsid w:val="00081858"/>
    <w:rsid w:val="00082F54"/>
    <w:rsid w:val="00085862"/>
    <w:rsid w:val="00087274"/>
    <w:rsid w:val="00090118"/>
    <w:rsid w:val="000943BA"/>
    <w:rsid w:val="00094EE2"/>
    <w:rsid w:val="00097D04"/>
    <w:rsid w:val="000A2627"/>
    <w:rsid w:val="000A313B"/>
    <w:rsid w:val="000A4940"/>
    <w:rsid w:val="000A4F8C"/>
    <w:rsid w:val="000A5EE8"/>
    <w:rsid w:val="000B0A3F"/>
    <w:rsid w:val="000B26A5"/>
    <w:rsid w:val="000B329B"/>
    <w:rsid w:val="000B33B1"/>
    <w:rsid w:val="000B4E18"/>
    <w:rsid w:val="000B5F78"/>
    <w:rsid w:val="000B7C54"/>
    <w:rsid w:val="000B7D00"/>
    <w:rsid w:val="000C0933"/>
    <w:rsid w:val="000C0E92"/>
    <w:rsid w:val="000C0F2F"/>
    <w:rsid w:val="000C0FEF"/>
    <w:rsid w:val="000C14EE"/>
    <w:rsid w:val="000C237F"/>
    <w:rsid w:val="000C3052"/>
    <w:rsid w:val="000C385D"/>
    <w:rsid w:val="000C4A13"/>
    <w:rsid w:val="000C79E2"/>
    <w:rsid w:val="000D1641"/>
    <w:rsid w:val="000D1A80"/>
    <w:rsid w:val="000D3719"/>
    <w:rsid w:val="000D41F7"/>
    <w:rsid w:val="000D463D"/>
    <w:rsid w:val="000D7137"/>
    <w:rsid w:val="000E173E"/>
    <w:rsid w:val="000E32C1"/>
    <w:rsid w:val="000E4A1B"/>
    <w:rsid w:val="000E5F91"/>
    <w:rsid w:val="000E64E0"/>
    <w:rsid w:val="000F0ECC"/>
    <w:rsid w:val="000F0F18"/>
    <w:rsid w:val="000F5C5F"/>
    <w:rsid w:val="000F7896"/>
    <w:rsid w:val="000F7906"/>
    <w:rsid w:val="0010138E"/>
    <w:rsid w:val="0010383C"/>
    <w:rsid w:val="00104544"/>
    <w:rsid w:val="00106B52"/>
    <w:rsid w:val="00111442"/>
    <w:rsid w:val="001201E7"/>
    <w:rsid w:val="00120482"/>
    <w:rsid w:val="00120F46"/>
    <w:rsid w:val="0012298E"/>
    <w:rsid w:val="0012342C"/>
    <w:rsid w:val="00124239"/>
    <w:rsid w:val="00125E35"/>
    <w:rsid w:val="0012765B"/>
    <w:rsid w:val="00127972"/>
    <w:rsid w:val="00127AE9"/>
    <w:rsid w:val="00127BC9"/>
    <w:rsid w:val="00127F4E"/>
    <w:rsid w:val="001311E7"/>
    <w:rsid w:val="001320B6"/>
    <w:rsid w:val="00132675"/>
    <w:rsid w:val="00134232"/>
    <w:rsid w:val="00135508"/>
    <w:rsid w:val="0013667A"/>
    <w:rsid w:val="00136BD1"/>
    <w:rsid w:val="0013785C"/>
    <w:rsid w:val="00137A37"/>
    <w:rsid w:val="0014036D"/>
    <w:rsid w:val="0014196D"/>
    <w:rsid w:val="0014209F"/>
    <w:rsid w:val="001441EA"/>
    <w:rsid w:val="0014441E"/>
    <w:rsid w:val="00145734"/>
    <w:rsid w:val="001460C9"/>
    <w:rsid w:val="001463DE"/>
    <w:rsid w:val="0014722F"/>
    <w:rsid w:val="00151ABB"/>
    <w:rsid w:val="00153CDA"/>
    <w:rsid w:val="00155B38"/>
    <w:rsid w:val="00160CC3"/>
    <w:rsid w:val="001620E8"/>
    <w:rsid w:val="00164953"/>
    <w:rsid w:val="00165C3A"/>
    <w:rsid w:val="001663C5"/>
    <w:rsid w:val="00166665"/>
    <w:rsid w:val="00171605"/>
    <w:rsid w:val="00172641"/>
    <w:rsid w:val="00172CE8"/>
    <w:rsid w:val="00174614"/>
    <w:rsid w:val="0017501A"/>
    <w:rsid w:val="0017563F"/>
    <w:rsid w:val="00183E62"/>
    <w:rsid w:val="00184585"/>
    <w:rsid w:val="00184E0B"/>
    <w:rsid w:val="001855C0"/>
    <w:rsid w:val="001857C3"/>
    <w:rsid w:val="00185C3F"/>
    <w:rsid w:val="001863A6"/>
    <w:rsid w:val="00186554"/>
    <w:rsid w:val="0018670D"/>
    <w:rsid w:val="00187472"/>
    <w:rsid w:val="00187CC3"/>
    <w:rsid w:val="001915C3"/>
    <w:rsid w:val="0019276B"/>
    <w:rsid w:val="001933AB"/>
    <w:rsid w:val="001958DE"/>
    <w:rsid w:val="00196211"/>
    <w:rsid w:val="00196A2A"/>
    <w:rsid w:val="001A0A96"/>
    <w:rsid w:val="001A1B3C"/>
    <w:rsid w:val="001A246A"/>
    <w:rsid w:val="001A340B"/>
    <w:rsid w:val="001A44CB"/>
    <w:rsid w:val="001A495E"/>
    <w:rsid w:val="001A6A8A"/>
    <w:rsid w:val="001A6B90"/>
    <w:rsid w:val="001A794B"/>
    <w:rsid w:val="001A7B79"/>
    <w:rsid w:val="001B009C"/>
    <w:rsid w:val="001B020B"/>
    <w:rsid w:val="001B26F9"/>
    <w:rsid w:val="001B346A"/>
    <w:rsid w:val="001B3C13"/>
    <w:rsid w:val="001B4EE9"/>
    <w:rsid w:val="001B7D4D"/>
    <w:rsid w:val="001C14AF"/>
    <w:rsid w:val="001C1F28"/>
    <w:rsid w:val="001C2F61"/>
    <w:rsid w:val="001C45A7"/>
    <w:rsid w:val="001C4878"/>
    <w:rsid w:val="001C4F53"/>
    <w:rsid w:val="001C508B"/>
    <w:rsid w:val="001C69D6"/>
    <w:rsid w:val="001D2CD3"/>
    <w:rsid w:val="001D2F3A"/>
    <w:rsid w:val="001D4B5A"/>
    <w:rsid w:val="001D6874"/>
    <w:rsid w:val="001D72C9"/>
    <w:rsid w:val="001E1DA3"/>
    <w:rsid w:val="001E48B3"/>
    <w:rsid w:val="001E65EF"/>
    <w:rsid w:val="001E6CB8"/>
    <w:rsid w:val="001F07A0"/>
    <w:rsid w:val="001F3D91"/>
    <w:rsid w:val="001F42B4"/>
    <w:rsid w:val="001F70E6"/>
    <w:rsid w:val="001F727C"/>
    <w:rsid w:val="001F73D8"/>
    <w:rsid w:val="001F7E7F"/>
    <w:rsid w:val="002015C5"/>
    <w:rsid w:val="00203670"/>
    <w:rsid w:val="002043E0"/>
    <w:rsid w:val="00204DE1"/>
    <w:rsid w:val="00210E50"/>
    <w:rsid w:val="002123B3"/>
    <w:rsid w:val="00214EB3"/>
    <w:rsid w:val="0021792A"/>
    <w:rsid w:val="00217D49"/>
    <w:rsid w:val="0022138C"/>
    <w:rsid w:val="00221730"/>
    <w:rsid w:val="00221D2F"/>
    <w:rsid w:val="00222702"/>
    <w:rsid w:val="002237AE"/>
    <w:rsid w:val="00225BA4"/>
    <w:rsid w:val="00225DFD"/>
    <w:rsid w:val="00227F59"/>
    <w:rsid w:val="00230A11"/>
    <w:rsid w:val="00230EC6"/>
    <w:rsid w:val="00233485"/>
    <w:rsid w:val="0023454D"/>
    <w:rsid w:val="0023482C"/>
    <w:rsid w:val="00240AD2"/>
    <w:rsid w:val="00241F94"/>
    <w:rsid w:val="002433D2"/>
    <w:rsid w:val="00243925"/>
    <w:rsid w:val="00244917"/>
    <w:rsid w:val="0024741C"/>
    <w:rsid w:val="00250814"/>
    <w:rsid w:val="00250ED0"/>
    <w:rsid w:val="002512F5"/>
    <w:rsid w:val="00252F26"/>
    <w:rsid w:val="00253928"/>
    <w:rsid w:val="00253A54"/>
    <w:rsid w:val="00253F66"/>
    <w:rsid w:val="00255A4E"/>
    <w:rsid w:val="00255AE0"/>
    <w:rsid w:val="00255CB8"/>
    <w:rsid w:val="00257380"/>
    <w:rsid w:val="0025796E"/>
    <w:rsid w:val="002615A0"/>
    <w:rsid w:val="002621ED"/>
    <w:rsid w:val="00263197"/>
    <w:rsid w:val="00264B2D"/>
    <w:rsid w:val="00267056"/>
    <w:rsid w:val="002706B9"/>
    <w:rsid w:val="00270930"/>
    <w:rsid w:val="002711D7"/>
    <w:rsid w:val="002713EA"/>
    <w:rsid w:val="002715E9"/>
    <w:rsid w:val="00274120"/>
    <w:rsid w:val="002743CF"/>
    <w:rsid w:val="00275647"/>
    <w:rsid w:val="00275F6C"/>
    <w:rsid w:val="00283D86"/>
    <w:rsid w:val="00284F4F"/>
    <w:rsid w:val="00285178"/>
    <w:rsid w:val="00286B4E"/>
    <w:rsid w:val="002901AB"/>
    <w:rsid w:val="002928A7"/>
    <w:rsid w:val="00293EA0"/>
    <w:rsid w:val="0029517F"/>
    <w:rsid w:val="00296DD2"/>
    <w:rsid w:val="00297C64"/>
    <w:rsid w:val="002A04C5"/>
    <w:rsid w:val="002A07BB"/>
    <w:rsid w:val="002A0DCA"/>
    <w:rsid w:val="002A18D2"/>
    <w:rsid w:val="002A5D76"/>
    <w:rsid w:val="002A6472"/>
    <w:rsid w:val="002A6977"/>
    <w:rsid w:val="002A7269"/>
    <w:rsid w:val="002B31E1"/>
    <w:rsid w:val="002B400E"/>
    <w:rsid w:val="002B4BF4"/>
    <w:rsid w:val="002B4CD2"/>
    <w:rsid w:val="002B4F56"/>
    <w:rsid w:val="002B5379"/>
    <w:rsid w:val="002B7F46"/>
    <w:rsid w:val="002C1003"/>
    <w:rsid w:val="002C284C"/>
    <w:rsid w:val="002C4A7A"/>
    <w:rsid w:val="002C4D1C"/>
    <w:rsid w:val="002C6B29"/>
    <w:rsid w:val="002C6EBE"/>
    <w:rsid w:val="002C7664"/>
    <w:rsid w:val="002C7F27"/>
    <w:rsid w:val="002C7F56"/>
    <w:rsid w:val="002D0D9F"/>
    <w:rsid w:val="002D2D43"/>
    <w:rsid w:val="002D449B"/>
    <w:rsid w:val="002D4BD4"/>
    <w:rsid w:val="002D4D75"/>
    <w:rsid w:val="002D6D82"/>
    <w:rsid w:val="002E2900"/>
    <w:rsid w:val="002E298C"/>
    <w:rsid w:val="002E472A"/>
    <w:rsid w:val="002E5373"/>
    <w:rsid w:val="002F0136"/>
    <w:rsid w:val="002F0AB3"/>
    <w:rsid w:val="002F243C"/>
    <w:rsid w:val="002F33B5"/>
    <w:rsid w:val="002F3CF3"/>
    <w:rsid w:val="002F464D"/>
    <w:rsid w:val="002F47EB"/>
    <w:rsid w:val="002F7190"/>
    <w:rsid w:val="002F759C"/>
    <w:rsid w:val="003003FB"/>
    <w:rsid w:val="003010B5"/>
    <w:rsid w:val="003051CC"/>
    <w:rsid w:val="00305545"/>
    <w:rsid w:val="00305FFC"/>
    <w:rsid w:val="00306339"/>
    <w:rsid w:val="0030648E"/>
    <w:rsid w:val="003079B8"/>
    <w:rsid w:val="00310294"/>
    <w:rsid w:val="00310954"/>
    <w:rsid w:val="00312E89"/>
    <w:rsid w:val="003131B3"/>
    <w:rsid w:val="00314EAA"/>
    <w:rsid w:val="003153A2"/>
    <w:rsid w:val="00316709"/>
    <w:rsid w:val="003167CF"/>
    <w:rsid w:val="00316D65"/>
    <w:rsid w:val="00316DE1"/>
    <w:rsid w:val="0031732A"/>
    <w:rsid w:val="0031782D"/>
    <w:rsid w:val="00317E25"/>
    <w:rsid w:val="003203B2"/>
    <w:rsid w:val="00324B1C"/>
    <w:rsid w:val="00324C57"/>
    <w:rsid w:val="003277CE"/>
    <w:rsid w:val="00327815"/>
    <w:rsid w:val="003331C7"/>
    <w:rsid w:val="00335997"/>
    <w:rsid w:val="00335E88"/>
    <w:rsid w:val="00340C4D"/>
    <w:rsid w:val="0034379A"/>
    <w:rsid w:val="003438EB"/>
    <w:rsid w:val="0034539C"/>
    <w:rsid w:val="003465D1"/>
    <w:rsid w:val="00351B17"/>
    <w:rsid w:val="00351B8D"/>
    <w:rsid w:val="003531E8"/>
    <w:rsid w:val="003532A1"/>
    <w:rsid w:val="003557EB"/>
    <w:rsid w:val="00356CC1"/>
    <w:rsid w:val="00360BA4"/>
    <w:rsid w:val="003617E1"/>
    <w:rsid w:val="00362B56"/>
    <w:rsid w:val="0036311B"/>
    <w:rsid w:val="003632CB"/>
    <w:rsid w:val="00363637"/>
    <w:rsid w:val="00363BF4"/>
    <w:rsid w:val="00366013"/>
    <w:rsid w:val="00366795"/>
    <w:rsid w:val="0037154A"/>
    <w:rsid w:val="00375F2D"/>
    <w:rsid w:val="00380F8D"/>
    <w:rsid w:val="003820C3"/>
    <w:rsid w:val="00382E6F"/>
    <w:rsid w:val="00384060"/>
    <w:rsid w:val="003854DF"/>
    <w:rsid w:val="00385D78"/>
    <w:rsid w:val="00385EF2"/>
    <w:rsid w:val="00390B7A"/>
    <w:rsid w:val="003911F1"/>
    <w:rsid w:val="00392048"/>
    <w:rsid w:val="0039414D"/>
    <w:rsid w:val="003946BF"/>
    <w:rsid w:val="00395D23"/>
    <w:rsid w:val="00396A64"/>
    <w:rsid w:val="00396B70"/>
    <w:rsid w:val="00397FAA"/>
    <w:rsid w:val="003A00CC"/>
    <w:rsid w:val="003A0371"/>
    <w:rsid w:val="003A095E"/>
    <w:rsid w:val="003A105D"/>
    <w:rsid w:val="003A205C"/>
    <w:rsid w:val="003A36BB"/>
    <w:rsid w:val="003A37BB"/>
    <w:rsid w:val="003A75AA"/>
    <w:rsid w:val="003A7679"/>
    <w:rsid w:val="003B03D7"/>
    <w:rsid w:val="003B099C"/>
    <w:rsid w:val="003B3D58"/>
    <w:rsid w:val="003B5B73"/>
    <w:rsid w:val="003B7513"/>
    <w:rsid w:val="003B7A2B"/>
    <w:rsid w:val="003C2947"/>
    <w:rsid w:val="003C3E06"/>
    <w:rsid w:val="003C641E"/>
    <w:rsid w:val="003C69D8"/>
    <w:rsid w:val="003C7CFF"/>
    <w:rsid w:val="003D0185"/>
    <w:rsid w:val="003D090A"/>
    <w:rsid w:val="003D1288"/>
    <w:rsid w:val="003D2D1C"/>
    <w:rsid w:val="003D2F61"/>
    <w:rsid w:val="003D55D6"/>
    <w:rsid w:val="003D7050"/>
    <w:rsid w:val="003E06CF"/>
    <w:rsid w:val="003E316F"/>
    <w:rsid w:val="003E31ED"/>
    <w:rsid w:val="003E78B3"/>
    <w:rsid w:val="003E7BA6"/>
    <w:rsid w:val="003F2A3E"/>
    <w:rsid w:val="003F4088"/>
    <w:rsid w:val="003F4EC7"/>
    <w:rsid w:val="003F552F"/>
    <w:rsid w:val="003F5B6E"/>
    <w:rsid w:val="003F65DB"/>
    <w:rsid w:val="003F6CF6"/>
    <w:rsid w:val="00402B15"/>
    <w:rsid w:val="00404D30"/>
    <w:rsid w:val="00404FF3"/>
    <w:rsid w:val="00406845"/>
    <w:rsid w:val="004072A7"/>
    <w:rsid w:val="00411A60"/>
    <w:rsid w:val="00412150"/>
    <w:rsid w:val="00412A02"/>
    <w:rsid w:val="00416ED3"/>
    <w:rsid w:val="00420089"/>
    <w:rsid w:val="0042050B"/>
    <w:rsid w:val="00420B5A"/>
    <w:rsid w:val="0042209C"/>
    <w:rsid w:val="004222A0"/>
    <w:rsid w:val="004237A2"/>
    <w:rsid w:val="00423A71"/>
    <w:rsid w:val="00423B75"/>
    <w:rsid w:val="00425377"/>
    <w:rsid w:val="00425889"/>
    <w:rsid w:val="00425D5D"/>
    <w:rsid w:val="00426909"/>
    <w:rsid w:val="0042695A"/>
    <w:rsid w:val="00426AFC"/>
    <w:rsid w:val="004300A2"/>
    <w:rsid w:val="00430292"/>
    <w:rsid w:val="00430298"/>
    <w:rsid w:val="00430B90"/>
    <w:rsid w:val="004317AB"/>
    <w:rsid w:val="0043223E"/>
    <w:rsid w:val="00434636"/>
    <w:rsid w:val="00434AB7"/>
    <w:rsid w:val="0043607C"/>
    <w:rsid w:val="00436A12"/>
    <w:rsid w:val="0043728A"/>
    <w:rsid w:val="004405E9"/>
    <w:rsid w:val="00443EB7"/>
    <w:rsid w:val="004448EE"/>
    <w:rsid w:val="00444A7C"/>
    <w:rsid w:val="00445040"/>
    <w:rsid w:val="00445F12"/>
    <w:rsid w:val="0044603A"/>
    <w:rsid w:val="00446701"/>
    <w:rsid w:val="00451ED7"/>
    <w:rsid w:val="00452300"/>
    <w:rsid w:val="004529FE"/>
    <w:rsid w:val="004531E6"/>
    <w:rsid w:val="004540B5"/>
    <w:rsid w:val="00456887"/>
    <w:rsid w:val="004572D4"/>
    <w:rsid w:val="00457E28"/>
    <w:rsid w:val="00463CB3"/>
    <w:rsid w:val="004642D3"/>
    <w:rsid w:val="00464495"/>
    <w:rsid w:val="004659B2"/>
    <w:rsid w:val="00467EE9"/>
    <w:rsid w:val="0047448C"/>
    <w:rsid w:val="0047458D"/>
    <w:rsid w:val="0047465E"/>
    <w:rsid w:val="004760A9"/>
    <w:rsid w:val="00480604"/>
    <w:rsid w:val="00480FD2"/>
    <w:rsid w:val="00482FAD"/>
    <w:rsid w:val="004846CC"/>
    <w:rsid w:val="00486DC0"/>
    <w:rsid w:val="00491D93"/>
    <w:rsid w:val="0049412E"/>
    <w:rsid w:val="004977C7"/>
    <w:rsid w:val="004A0DCE"/>
    <w:rsid w:val="004A26FB"/>
    <w:rsid w:val="004A276E"/>
    <w:rsid w:val="004A568A"/>
    <w:rsid w:val="004A56A9"/>
    <w:rsid w:val="004A68E2"/>
    <w:rsid w:val="004A75FD"/>
    <w:rsid w:val="004A7D64"/>
    <w:rsid w:val="004B1739"/>
    <w:rsid w:val="004B36F9"/>
    <w:rsid w:val="004B4310"/>
    <w:rsid w:val="004B5DA6"/>
    <w:rsid w:val="004B6A3A"/>
    <w:rsid w:val="004B6D2F"/>
    <w:rsid w:val="004B6FBB"/>
    <w:rsid w:val="004C048E"/>
    <w:rsid w:val="004C1046"/>
    <w:rsid w:val="004C118E"/>
    <w:rsid w:val="004C1520"/>
    <w:rsid w:val="004C187A"/>
    <w:rsid w:val="004C227D"/>
    <w:rsid w:val="004C5018"/>
    <w:rsid w:val="004C5B77"/>
    <w:rsid w:val="004C772B"/>
    <w:rsid w:val="004D0302"/>
    <w:rsid w:val="004D546E"/>
    <w:rsid w:val="004D62A8"/>
    <w:rsid w:val="004D64DF"/>
    <w:rsid w:val="004D7A0F"/>
    <w:rsid w:val="004E114F"/>
    <w:rsid w:val="004E1475"/>
    <w:rsid w:val="004E19F1"/>
    <w:rsid w:val="004E4547"/>
    <w:rsid w:val="004E567F"/>
    <w:rsid w:val="004F0550"/>
    <w:rsid w:val="004F18F5"/>
    <w:rsid w:val="004F27CF"/>
    <w:rsid w:val="004F2E5A"/>
    <w:rsid w:val="004F30E6"/>
    <w:rsid w:val="004F322E"/>
    <w:rsid w:val="004F3B05"/>
    <w:rsid w:val="004F48F3"/>
    <w:rsid w:val="004F665E"/>
    <w:rsid w:val="00501268"/>
    <w:rsid w:val="005015FC"/>
    <w:rsid w:val="00501C99"/>
    <w:rsid w:val="00503733"/>
    <w:rsid w:val="005053AE"/>
    <w:rsid w:val="00505AB5"/>
    <w:rsid w:val="0050612A"/>
    <w:rsid w:val="00506193"/>
    <w:rsid w:val="00510C38"/>
    <w:rsid w:val="00511C1C"/>
    <w:rsid w:val="005121AF"/>
    <w:rsid w:val="00513AD4"/>
    <w:rsid w:val="0051409C"/>
    <w:rsid w:val="005160EC"/>
    <w:rsid w:val="0051671D"/>
    <w:rsid w:val="00520DAE"/>
    <w:rsid w:val="00522BC8"/>
    <w:rsid w:val="00524ADE"/>
    <w:rsid w:val="00526B18"/>
    <w:rsid w:val="00526EE1"/>
    <w:rsid w:val="005277CA"/>
    <w:rsid w:val="00531425"/>
    <w:rsid w:val="00531728"/>
    <w:rsid w:val="00533932"/>
    <w:rsid w:val="005340A8"/>
    <w:rsid w:val="00536879"/>
    <w:rsid w:val="00536C91"/>
    <w:rsid w:val="00537A97"/>
    <w:rsid w:val="005401B9"/>
    <w:rsid w:val="00540B36"/>
    <w:rsid w:val="005417EE"/>
    <w:rsid w:val="00542855"/>
    <w:rsid w:val="00543517"/>
    <w:rsid w:val="005448F2"/>
    <w:rsid w:val="00544BBB"/>
    <w:rsid w:val="00546172"/>
    <w:rsid w:val="005475B8"/>
    <w:rsid w:val="00551129"/>
    <w:rsid w:val="005546C5"/>
    <w:rsid w:val="00555FC7"/>
    <w:rsid w:val="00557E38"/>
    <w:rsid w:val="00561A16"/>
    <w:rsid w:val="00561BF8"/>
    <w:rsid w:val="00561FCF"/>
    <w:rsid w:val="00562C96"/>
    <w:rsid w:val="00564359"/>
    <w:rsid w:val="00565E5A"/>
    <w:rsid w:val="0057001D"/>
    <w:rsid w:val="00572F31"/>
    <w:rsid w:val="00575E0A"/>
    <w:rsid w:val="00577289"/>
    <w:rsid w:val="00577622"/>
    <w:rsid w:val="00580935"/>
    <w:rsid w:val="00581A15"/>
    <w:rsid w:val="00582C1A"/>
    <w:rsid w:val="00584A18"/>
    <w:rsid w:val="00584C84"/>
    <w:rsid w:val="00584CA6"/>
    <w:rsid w:val="00584FA5"/>
    <w:rsid w:val="005862E4"/>
    <w:rsid w:val="00586395"/>
    <w:rsid w:val="00587C4E"/>
    <w:rsid w:val="00587DB2"/>
    <w:rsid w:val="00590C6D"/>
    <w:rsid w:val="00591177"/>
    <w:rsid w:val="0059149D"/>
    <w:rsid w:val="00591853"/>
    <w:rsid w:val="00591DF9"/>
    <w:rsid w:val="00592A6B"/>
    <w:rsid w:val="00594C81"/>
    <w:rsid w:val="005961BB"/>
    <w:rsid w:val="0059704A"/>
    <w:rsid w:val="00597416"/>
    <w:rsid w:val="005A0252"/>
    <w:rsid w:val="005A07BB"/>
    <w:rsid w:val="005A0B47"/>
    <w:rsid w:val="005A0CD8"/>
    <w:rsid w:val="005A0E21"/>
    <w:rsid w:val="005A1CB5"/>
    <w:rsid w:val="005A1E9E"/>
    <w:rsid w:val="005A3256"/>
    <w:rsid w:val="005A42F7"/>
    <w:rsid w:val="005A490B"/>
    <w:rsid w:val="005A4BB4"/>
    <w:rsid w:val="005A623F"/>
    <w:rsid w:val="005B0ED1"/>
    <w:rsid w:val="005B488D"/>
    <w:rsid w:val="005B54E0"/>
    <w:rsid w:val="005B5DF4"/>
    <w:rsid w:val="005B6DE3"/>
    <w:rsid w:val="005B6E27"/>
    <w:rsid w:val="005C0E9D"/>
    <w:rsid w:val="005C1A00"/>
    <w:rsid w:val="005C2573"/>
    <w:rsid w:val="005C3A07"/>
    <w:rsid w:val="005C5FA8"/>
    <w:rsid w:val="005C6229"/>
    <w:rsid w:val="005C7065"/>
    <w:rsid w:val="005D5C09"/>
    <w:rsid w:val="005D5E3F"/>
    <w:rsid w:val="005D7208"/>
    <w:rsid w:val="005D798C"/>
    <w:rsid w:val="005D7BF1"/>
    <w:rsid w:val="005E19F2"/>
    <w:rsid w:val="005E28EB"/>
    <w:rsid w:val="005E442D"/>
    <w:rsid w:val="005E61F7"/>
    <w:rsid w:val="005E66D0"/>
    <w:rsid w:val="005E7703"/>
    <w:rsid w:val="005E7A91"/>
    <w:rsid w:val="005F1A46"/>
    <w:rsid w:val="005F25F0"/>
    <w:rsid w:val="005F26DA"/>
    <w:rsid w:val="005F78BA"/>
    <w:rsid w:val="00601A88"/>
    <w:rsid w:val="006041A6"/>
    <w:rsid w:val="006043AB"/>
    <w:rsid w:val="00605D42"/>
    <w:rsid w:val="00605DD5"/>
    <w:rsid w:val="00606EAD"/>
    <w:rsid w:val="0060727D"/>
    <w:rsid w:val="0061065D"/>
    <w:rsid w:val="00610BFE"/>
    <w:rsid w:val="0061163C"/>
    <w:rsid w:val="00616685"/>
    <w:rsid w:val="00617139"/>
    <w:rsid w:val="00617A55"/>
    <w:rsid w:val="006202CA"/>
    <w:rsid w:val="0062214D"/>
    <w:rsid w:val="00622331"/>
    <w:rsid w:val="00624F50"/>
    <w:rsid w:val="00630AAD"/>
    <w:rsid w:val="00631F8F"/>
    <w:rsid w:val="006332D4"/>
    <w:rsid w:val="00642AEE"/>
    <w:rsid w:val="00644015"/>
    <w:rsid w:val="00645CEF"/>
    <w:rsid w:val="00646E42"/>
    <w:rsid w:val="00647E0D"/>
    <w:rsid w:val="006526BD"/>
    <w:rsid w:val="00652B50"/>
    <w:rsid w:val="006538DA"/>
    <w:rsid w:val="00653A4C"/>
    <w:rsid w:val="0065471B"/>
    <w:rsid w:val="00656DF4"/>
    <w:rsid w:val="00656FFC"/>
    <w:rsid w:val="00657943"/>
    <w:rsid w:val="00660381"/>
    <w:rsid w:val="00660EA6"/>
    <w:rsid w:val="00661C75"/>
    <w:rsid w:val="00662887"/>
    <w:rsid w:val="006633A4"/>
    <w:rsid w:val="00665883"/>
    <w:rsid w:val="00665C3A"/>
    <w:rsid w:val="006662C2"/>
    <w:rsid w:val="00666344"/>
    <w:rsid w:val="00667015"/>
    <w:rsid w:val="00667486"/>
    <w:rsid w:val="006716C8"/>
    <w:rsid w:val="006717BF"/>
    <w:rsid w:val="00673445"/>
    <w:rsid w:val="006740F6"/>
    <w:rsid w:val="00674202"/>
    <w:rsid w:val="00674364"/>
    <w:rsid w:val="00674DBD"/>
    <w:rsid w:val="00676D0C"/>
    <w:rsid w:val="0068072D"/>
    <w:rsid w:val="00681E12"/>
    <w:rsid w:val="00682FCB"/>
    <w:rsid w:val="00683890"/>
    <w:rsid w:val="00685956"/>
    <w:rsid w:val="0068784E"/>
    <w:rsid w:val="00690CFD"/>
    <w:rsid w:val="00690F1B"/>
    <w:rsid w:val="006911FA"/>
    <w:rsid w:val="006918DD"/>
    <w:rsid w:val="006922F6"/>
    <w:rsid w:val="00696064"/>
    <w:rsid w:val="00696657"/>
    <w:rsid w:val="00696E92"/>
    <w:rsid w:val="006A0725"/>
    <w:rsid w:val="006A2F6B"/>
    <w:rsid w:val="006A3F08"/>
    <w:rsid w:val="006A498E"/>
    <w:rsid w:val="006A538C"/>
    <w:rsid w:val="006A6EC1"/>
    <w:rsid w:val="006B1169"/>
    <w:rsid w:val="006B39D4"/>
    <w:rsid w:val="006B3D7C"/>
    <w:rsid w:val="006B401B"/>
    <w:rsid w:val="006B4EE0"/>
    <w:rsid w:val="006C2BC2"/>
    <w:rsid w:val="006C4147"/>
    <w:rsid w:val="006C58BC"/>
    <w:rsid w:val="006C65FE"/>
    <w:rsid w:val="006C6E4A"/>
    <w:rsid w:val="006C74DB"/>
    <w:rsid w:val="006D000D"/>
    <w:rsid w:val="006D001F"/>
    <w:rsid w:val="006D2484"/>
    <w:rsid w:val="006D505D"/>
    <w:rsid w:val="006D5D9F"/>
    <w:rsid w:val="006D670B"/>
    <w:rsid w:val="006D6D70"/>
    <w:rsid w:val="006D703B"/>
    <w:rsid w:val="006E00E2"/>
    <w:rsid w:val="006E09F9"/>
    <w:rsid w:val="006E12A6"/>
    <w:rsid w:val="006E1450"/>
    <w:rsid w:val="006E186C"/>
    <w:rsid w:val="006E1E97"/>
    <w:rsid w:val="006E3401"/>
    <w:rsid w:val="006E4001"/>
    <w:rsid w:val="006E5259"/>
    <w:rsid w:val="006E68F5"/>
    <w:rsid w:val="006E71A1"/>
    <w:rsid w:val="006F1EBA"/>
    <w:rsid w:val="006F2132"/>
    <w:rsid w:val="006F29D5"/>
    <w:rsid w:val="006F2A50"/>
    <w:rsid w:val="006F32CC"/>
    <w:rsid w:val="006F34B5"/>
    <w:rsid w:val="0070485B"/>
    <w:rsid w:val="0070542E"/>
    <w:rsid w:val="007057EE"/>
    <w:rsid w:val="00706C9D"/>
    <w:rsid w:val="00711DB6"/>
    <w:rsid w:val="00712483"/>
    <w:rsid w:val="00712AA4"/>
    <w:rsid w:val="00712C7C"/>
    <w:rsid w:val="00712D60"/>
    <w:rsid w:val="0071334C"/>
    <w:rsid w:val="00714184"/>
    <w:rsid w:val="0071427A"/>
    <w:rsid w:val="00714E5E"/>
    <w:rsid w:val="007153A1"/>
    <w:rsid w:val="00715D52"/>
    <w:rsid w:val="007162F7"/>
    <w:rsid w:val="00723391"/>
    <w:rsid w:val="00723DE5"/>
    <w:rsid w:val="0073117E"/>
    <w:rsid w:val="00731798"/>
    <w:rsid w:val="007332E3"/>
    <w:rsid w:val="0073412D"/>
    <w:rsid w:val="00734825"/>
    <w:rsid w:val="007355B3"/>
    <w:rsid w:val="00735F0F"/>
    <w:rsid w:val="00736763"/>
    <w:rsid w:val="00740240"/>
    <w:rsid w:val="007408C0"/>
    <w:rsid w:val="00740D7B"/>
    <w:rsid w:val="00741F0B"/>
    <w:rsid w:val="007429DA"/>
    <w:rsid w:val="0074347E"/>
    <w:rsid w:val="00744816"/>
    <w:rsid w:val="0074756B"/>
    <w:rsid w:val="00751AF8"/>
    <w:rsid w:val="00751F4F"/>
    <w:rsid w:val="0075392C"/>
    <w:rsid w:val="00756C04"/>
    <w:rsid w:val="00762E41"/>
    <w:rsid w:val="0076388A"/>
    <w:rsid w:val="007644A0"/>
    <w:rsid w:val="007644FB"/>
    <w:rsid w:val="00767213"/>
    <w:rsid w:val="00771614"/>
    <w:rsid w:val="0077170D"/>
    <w:rsid w:val="00772BCB"/>
    <w:rsid w:val="007737A5"/>
    <w:rsid w:val="00776B8D"/>
    <w:rsid w:val="00777351"/>
    <w:rsid w:val="00777963"/>
    <w:rsid w:val="00780DE4"/>
    <w:rsid w:val="00782421"/>
    <w:rsid w:val="007836FE"/>
    <w:rsid w:val="0078407F"/>
    <w:rsid w:val="00784820"/>
    <w:rsid w:val="00785346"/>
    <w:rsid w:val="00785AC7"/>
    <w:rsid w:val="007862D9"/>
    <w:rsid w:val="0079256B"/>
    <w:rsid w:val="0079380D"/>
    <w:rsid w:val="00793EA7"/>
    <w:rsid w:val="0079446D"/>
    <w:rsid w:val="007953F8"/>
    <w:rsid w:val="00796199"/>
    <w:rsid w:val="007976C1"/>
    <w:rsid w:val="0079793B"/>
    <w:rsid w:val="00797A34"/>
    <w:rsid w:val="007A0B78"/>
    <w:rsid w:val="007A14A3"/>
    <w:rsid w:val="007A1ADF"/>
    <w:rsid w:val="007A45E9"/>
    <w:rsid w:val="007A4E9A"/>
    <w:rsid w:val="007A6018"/>
    <w:rsid w:val="007A7266"/>
    <w:rsid w:val="007B19A9"/>
    <w:rsid w:val="007B238D"/>
    <w:rsid w:val="007B2D05"/>
    <w:rsid w:val="007B42CF"/>
    <w:rsid w:val="007B7400"/>
    <w:rsid w:val="007C24ED"/>
    <w:rsid w:val="007C265D"/>
    <w:rsid w:val="007C59C9"/>
    <w:rsid w:val="007C69D1"/>
    <w:rsid w:val="007D0292"/>
    <w:rsid w:val="007D1BC3"/>
    <w:rsid w:val="007D1C3E"/>
    <w:rsid w:val="007D41E7"/>
    <w:rsid w:val="007D4CB4"/>
    <w:rsid w:val="007D519B"/>
    <w:rsid w:val="007D6039"/>
    <w:rsid w:val="007D718E"/>
    <w:rsid w:val="007E032D"/>
    <w:rsid w:val="007E1E5F"/>
    <w:rsid w:val="007E3439"/>
    <w:rsid w:val="007E38CB"/>
    <w:rsid w:val="007E390D"/>
    <w:rsid w:val="007E3AA4"/>
    <w:rsid w:val="007E61F5"/>
    <w:rsid w:val="007E65F9"/>
    <w:rsid w:val="007E6827"/>
    <w:rsid w:val="007F0B31"/>
    <w:rsid w:val="007F18BB"/>
    <w:rsid w:val="007F1A34"/>
    <w:rsid w:val="007F36F3"/>
    <w:rsid w:val="007F3C56"/>
    <w:rsid w:val="007F3C7A"/>
    <w:rsid w:val="007F52FE"/>
    <w:rsid w:val="007F53A5"/>
    <w:rsid w:val="007F5622"/>
    <w:rsid w:val="007F5C44"/>
    <w:rsid w:val="007F75AA"/>
    <w:rsid w:val="007F7A45"/>
    <w:rsid w:val="008000D0"/>
    <w:rsid w:val="008001F7"/>
    <w:rsid w:val="008008BB"/>
    <w:rsid w:val="00801489"/>
    <w:rsid w:val="008036A4"/>
    <w:rsid w:val="00803AD7"/>
    <w:rsid w:val="008040AD"/>
    <w:rsid w:val="0080491B"/>
    <w:rsid w:val="00806070"/>
    <w:rsid w:val="00806ADB"/>
    <w:rsid w:val="00807563"/>
    <w:rsid w:val="008102C1"/>
    <w:rsid w:val="00810465"/>
    <w:rsid w:val="00811499"/>
    <w:rsid w:val="00811C16"/>
    <w:rsid w:val="00812F55"/>
    <w:rsid w:val="008139D1"/>
    <w:rsid w:val="00814158"/>
    <w:rsid w:val="0081659A"/>
    <w:rsid w:val="0082108A"/>
    <w:rsid w:val="00824C38"/>
    <w:rsid w:val="00826CB7"/>
    <w:rsid w:val="00831C1D"/>
    <w:rsid w:val="00833F77"/>
    <w:rsid w:val="008345AE"/>
    <w:rsid w:val="00834EC8"/>
    <w:rsid w:val="0083610C"/>
    <w:rsid w:val="00836A9A"/>
    <w:rsid w:val="00837611"/>
    <w:rsid w:val="00840308"/>
    <w:rsid w:val="00841681"/>
    <w:rsid w:val="008435DC"/>
    <w:rsid w:val="00843CC8"/>
    <w:rsid w:val="00844506"/>
    <w:rsid w:val="00844BD7"/>
    <w:rsid w:val="00844FBF"/>
    <w:rsid w:val="00845032"/>
    <w:rsid w:val="00845561"/>
    <w:rsid w:val="0084664A"/>
    <w:rsid w:val="00846654"/>
    <w:rsid w:val="00847E62"/>
    <w:rsid w:val="00850C4E"/>
    <w:rsid w:val="00852573"/>
    <w:rsid w:val="00852D22"/>
    <w:rsid w:val="00853310"/>
    <w:rsid w:val="0085442F"/>
    <w:rsid w:val="00856D81"/>
    <w:rsid w:val="00860679"/>
    <w:rsid w:val="008616D2"/>
    <w:rsid w:val="00861F70"/>
    <w:rsid w:val="00863A39"/>
    <w:rsid w:val="00863BCE"/>
    <w:rsid w:val="00863EF2"/>
    <w:rsid w:val="00867570"/>
    <w:rsid w:val="00867AC1"/>
    <w:rsid w:val="00871742"/>
    <w:rsid w:val="008729A1"/>
    <w:rsid w:val="008734EB"/>
    <w:rsid w:val="008748B3"/>
    <w:rsid w:val="00875E56"/>
    <w:rsid w:val="00881FD9"/>
    <w:rsid w:val="00883E22"/>
    <w:rsid w:val="00884E37"/>
    <w:rsid w:val="00886D36"/>
    <w:rsid w:val="0088774F"/>
    <w:rsid w:val="00887F3B"/>
    <w:rsid w:val="00890A41"/>
    <w:rsid w:val="00890FAC"/>
    <w:rsid w:val="00892046"/>
    <w:rsid w:val="00892249"/>
    <w:rsid w:val="00894E99"/>
    <w:rsid w:val="008959B2"/>
    <w:rsid w:val="008965C9"/>
    <w:rsid w:val="008A004A"/>
    <w:rsid w:val="008A1CE2"/>
    <w:rsid w:val="008A1DBC"/>
    <w:rsid w:val="008A3B86"/>
    <w:rsid w:val="008A6063"/>
    <w:rsid w:val="008A7907"/>
    <w:rsid w:val="008B199D"/>
    <w:rsid w:val="008B3FCE"/>
    <w:rsid w:val="008B4235"/>
    <w:rsid w:val="008B4631"/>
    <w:rsid w:val="008B5ECC"/>
    <w:rsid w:val="008B5F2F"/>
    <w:rsid w:val="008B6464"/>
    <w:rsid w:val="008B6E8B"/>
    <w:rsid w:val="008C0A01"/>
    <w:rsid w:val="008C1ADA"/>
    <w:rsid w:val="008C1DEA"/>
    <w:rsid w:val="008C1F4E"/>
    <w:rsid w:val="008C243A"/>
    <w:rsid w:val="008C5DC4"/>
    <w:rsid w:val="008C610A"/>
    <w:rsid w:val="008C6CCA"/>
    <w:rsid w:val="008D16F8"/>
    <w:rsid w:val="008D31FF"/>
    <w:rsid w:val="008D430B"/>
    <w:rsid w:val="008D4D65"/>
    <w:rsid w:val="008D6BCE"/>
    <w:rsid w:val="008D70D1"/>
    <w:rsid w:val="008D7AD5"/>
    <w:rsid w:val="008E0C1B"/>
    <w:rsid w:val="008E1589"/>
    <w:rsid w:val="008E2525"/>
    <w:rsid w:val="008E416A"/>
    <w:rsid w:val="008E589C"/>
    <w:rsid w:val="008E6775"/>
    <w:rsid w:val="008E680A"/>
    <w:rsid w:val="008E6A7E"/>
    <w:rsid w:val="008F21AF"/>
    <w:rsid w:val="008F3A5D"/>
    <w:rsid w:val="0090030B"/>
    <w:rsid w:val="00903028"/>
    <w:rsid w:val="009035AE"/>
    <w:rsid w:val="00904107"/>
    <w:rsid w:val="00904BC4"/>
    <w:rsid w:val="009068B5"/>
    <w:rsid w:val="009073C6"/>
    <w:rsid w:val="00912AB1"/>
    <w:rsid w:val="009134D3"/>
    <w:rsid w:val="0091612A"/>
    <w:rsid w:val="00917C65"/>
    <w:rsid w:val="0092143F"/>
    <w:rsid w:val="009229E7"/>
    <w:rsid w:val="009243F9"/>
    <w:rsid w:val="00924E6D"/>
    <w:rsid w:val="009257CF"/>
    <w:rsid w:val="0092727D"/>
    <w:rsid w:val="009310CA"/>
    <w:rsid w:val="0093159F"/>
    <w:rsid w:val="009335C0"/>
    <w:rsid w:val="00937563"/>
    <w:rsid w:val="00943431"/>
    <w:rsid w:val="00943554"/>
    <w:rsid w:val="009442AD"/>
    <w:rsid w:val="00946B8B"/>
    <w:rsid w:val="009478F1"/>
    <w:rsid w:val="0095016D"/>
    <w:rsid w:val="00950406"/>
    <w:rsid w:val="00950EDD"/>
    <w:rsid w:val="00951B23"/>
    <w:rsid w:val="00951CD2"/>
    <w:rsid w:val="00952161"/>
    <w:rsid w:val="009524E3"/>
    <w:rsid w:val="00952898"/>
    <w:rsid w:val="00953BF9"/>
    <w:rsid w:val="00953FFF"/>
    <w:rsid w:val="009544C5"/>
    <w:rsid w:val="00954EFE"/>
    <w:rsid w:val="00955AF8"/>
    <w:rsid w:val="00956A95"/>
    <w:rsid w:val="00956CC7"/>
    <w:rsid w:val="009609CF"/>
    <w:rsid w:val="00962E86"/>
    <w:rsid w:val="00965B60"/>
    <w:rsid w:val="009709E6"/>
    <w:rsid w:val="00971127"/>
    <w:rsid w:val="00973A43"/>
    <w:rsid w:val="00973EAC"/>
    <w:rsid w:val="00973FE2"/>
    <w:rsid w:val="00975905"/>
    <w:rsid w:val="00975A78"/>
    <w:rsid w:val="009760B4"/>
    <w:rsid w:val="00976A8A"/>
    <w:rsid w:val="00976AE7"/>
    <w:rsid w:val="00977235"/>
    <w:rsid w:val="00977A09"/>
    <w:rsid w:val="00977EC4"/>
    <w:rsid w:val="00980C24"/>
    <w:rsid w:val="00980C42"/>
    <w:rsid w:val="00984A8B"/>
    <w:rsid w:val="00984C04"/>
    <w:rsid w:val="00985205"/>
    <w:rsid w:val="00985A74"/>
    <w:rsid w:val="00985B75"/>
    <w:rsid w:val="00986372"/>
    <w:rsid w:val="009866F7"/>
    <w:rsid w:val="0099037B"/>
    <w:rsid w:val="00992922"/>
    <w:rsid w:val="00993B68"/>
    <w:rsid w:val="00993F0D"/>
    <w:rsid w:val="009955FE"/>
    <w:rsid w:val="0099588F"/>
    <w:rsid w:val="00996933"/>
    <w:rsid w:val="009A1517"/>
    <w:rsid w:val="009A19EC"/>
    <w:rsid w:val="009A2DE1"/>
    <w:rsid w:val="009A2FFE"/>
    <w:rsid w:val="009A4B99"/>
    <w:rsid w:val="009A4BA0"/>
    <w:rsid w:val="009A4D3D"/>
    <w:rsid w:val="009A7336"/>
    <w:rsid w:val="009A762C"/>
    <w:rsid w:val="009B095F"/>
    <w:rsid w:val="009B0B6A"/>
    <w:rsid w:val="009B0E95"/>
    <w:rsid w:val="009B1762"/>
    <w:rsid w:val="009B1816"/>
    <w:rsid w:val="009B1E10"/>
    <w:rsid w:val="009B3A76"/>
    <w:rsid w:val="009B414C"/>
    <w:rsid w:val="009B7800"/>
    <w:rsid w:val="009B7A3C"/>
    <w:rsid w:val="009C12B2"/>
    <w:rsid w:val="009C15B6"/>
    <w:rsid w:val="009C18BE"/>
    <w:rsid w:val="009C1DD7"/>
    <w:rsid w:val="009C3DF2"/>
    <w:rsid w:val="009C445E"/>
    <w:rsid w:val="009C649D"/>
    <w:rsid w:val="009C6979"/>
    <w:rsid w:val="009C78AA"/>
    <w:rsid w:val="009D01B3"/>
    <w:rsid w:val="009D0A63"/>
    <w:rsid w:val="009D39A5"/>
    <w:rsid w:val="009D579B"/>
    <w:rsid w:val="009D5906"/>
    <w:rsid w:val="009D7616"/>
    <w:rsid w:val="009D7BDF"/>
    <w:rsid w:val="009D7FE1"/>
    <w:rsid w:val="009E084F"/>
    <w:rsid w:val="009E0CD5"/>
    <w:rsid w:val="009E0D96"/>
    <w:rsid w:val="009E107D"/>
    <w:rsid w:val="009E275D"/>
    <w:rsid w:val="009E393C"/>
    <w:rsid w:val="009E4C3D"/>
    <w:rsid w:val="009E53DC"/>
    <w:rsid w:val="009E5744"/>
    <w:rsid w:val="009E5A94"/>
    <w:rsid w:val="009E66CF"/>
    <w:rsid w:val="009E688A"/>
    <w:rsid w:val="009E68A3"/>
    <w:rsid w:val="009E77B7"/>
    <w:rsid w:val="009E7ACB"/>
    <w:rsid w:val="009F1017"/>
    <w:rsid w:val="009F223F"/>
    <w:rsid w:val="009F3C00"/>
    <w:rsid w:val="009F4878"/>
    <w:rsid w:val="009F49E2"/>
    <w:rsid w:val="009F745C"/>
    <w:rsid w:val="009F7B07"/>
    <w:rsid w:val="00A00C74"/>
    <w:rsid w:val="00A02550"/>
    <w:rsid w:val="00A03803"/>
    <w:rsid w:val="00A074AE"/>
    <w:rsid w:val="00A07FA5"/>
    <w:rsid w:val="00A106CA"/>
    <w:rsid w:val="00A10A33"/>
    <w:rsid w:val="00A11A46"/>
    <w:rsid w:val="00A12227"/>
    <w:rsid w:val="00A12B1E"/>
    <w:rsid w:val="00A132AA"/>
    <w:rsid w:val="00A144D4"/>
    <w:rsid w:val="00A170E8"/>
    <w:rsid w:val="00A208A6"/>
    <w:rsid w:val="00A20929"/>
    <w:rsid w:val="00A21571"/>
    <w:rsid w:val="00A22644"/>
    <w:rsid w:val="00A22AC4"/>
    <w:rsid w:val="00A30177"/>
    <w:rsid w:val="00A3309A"/>
    <w:rsid w:val="00A347D3"/>
    <w:rsid w:val="00A35146"/>
    <w:rsid w:val="00A3559D"/>
    <w:rsid w:val="00A379D8"/>
    <w:rsid w:val="00A403C3"/>
    <w:rsid w:val="00A40699"/>
    <w:rsid w:val="00A40C76"/>
    <w:rsid w:val="00A41C2C"/>
    <w:rsid w:val="00A43135"/>
    <w:rsid w:val="00A447C2"/>
    <w:rsid w:val="00A44B09"/>
    <w:rsid w:val="00A46F07"/>
    <w:rsid w:val="00A47E2C"/>
    <w:rsid w:val="00A500AB"/>
    <w:rsid w:val="00A508A3"/>
    <w:rsid w:val="00A51977"/>
    <w:rsid w:val="00A53C33"/>
    <w:rsid w:val="00A5505D"/>
    <w:rsid w:val="00A606F7"/>
    <w:rsid w:val="00A60D33"/>
    <w:rsid w:val="00A6269E"/>
    <w:rsid w:val="00A63728"/>
    <w:rsid w:val="00A6387D"/>
    <w:rsid w:val="00A6500E"/>
    <w:rsid w:val="00A66011"/>
    <w:rsid w:val="00A665AB"/>
    <w:rsid w:val="00A67A39"/>
    <w:rsid w:val="00A67C65"/>
    <w:rsid w:val="00A70222"/>
    <w:rsid w:val="00A70292"/>
    <w:rsid w:val="00A70F9E"/>
    <w:rsid w:val="00A74738"/>
    <w:rsid w:val="00A77F2A"/>
    <w:rsid w:val="00A77F76"/>
    <w:rsid w:val="00A77FA5"/>
    <w:rsid w:val="00A800B8"/>
    <w:rsid w:val="00A80260"/>
    <w:rsid w:val="00A82F39"/>
    <w:rsid w:val="00A83244"/>
    <w:rsid w:val="00A84178"/>
    <w:rsid w:val="00A84DC6"/>
    <w:rsid w:val="00A85FC6"/>
    <w:rsid w:val="00A86721"/>
    <w:rsid w:val="00A92582"/>
    <w:rsid w:val="00A970F5"/>
    <w:rsid w:val="00AA0ABB"/>
    <w:rsid w:val="00AA300D"/>
    <w:rsid w:val="00AA46BF"/>
    <w:rsid w:val="00AA50B0"/>
    <w:rsid w:val="00AA5A3E"/>
    <w:rsid w:val="00AA5C6F"/>
    <w:rsid w:val="00AA666E"/>
    <w:rsid w:val="00AB29C8"/>
    <w:rsid w:val="00AB2E38"/>
    <w:rsid w:val="00AB4B03"/>
    <w:rsid w:val="00AB544E"/>
    <w:rsid w:val="00AB74A5"/>
    <w:rsid w:val="00AB7756"/>
    <w:rsid w:val="00AC0138"/>
    <w:rsid w:val="00AC0697"/>
    <w:rsid w:val="00AC0B05"/>
    <w:rsid w:val="00AC1BE0"/>
    <w:rsid w:val="00AC3E4D"/>
    <w:rsid w:val="00AC56EA"/>
    <w:rsid w:val="00AC5E7B"/>
    <w:rsid w:val="00AD0254"/>
    <w:rsid w:val="00AD1ACE"/>
    <w:rsid w:val="00AD3F8E"/>
    <w:rsid w:val="00AD4A12"/>
    <w:rsid w:val="00AD57ED"/>
    <w:rsid w:val="00AD5D87"/>
    <w:rsid w:val="00AD77FE"/>
    <w:rsid w:val="00AD7DCC"/>
    <w:rsid w:val="00AE1FCF"/>
    <w:rsid w:val="00AE2311"/>
    <w:rsid w:val="00AE4C57"/>
    <w:rsid w:val="00AE4DCE"/>
    <w:rsid w:val="00AE4FD5"/>
    <w:rsid w:val="00AE550D"/>
    <w:rsid w:val="00AE7398"/>
    <w:rsid w:val="00AE7FAB"/>
    <w:rsid w:val="00AF1B59"/>
    <w:rsid w:val="00AF2D40"/>
    <w:rsid w:val="00B003D1"/>
    <w:rsid w:val="00B02042"/>
    <w:rsid w:val="00B04690"/>
    <w:rsid w:val="00B04EFA"/>
    <w:rsid w:val="00B06F21"/>
    <w:rsid w:val="00B07C4D"/>
    <w:rsid w:val="00B07F26"/>
    <w:rsid w:val="00B07FF9"/>
    <w:rsid w:val="00B10547"/>
    <w:rsid w:val="00B109DF"/>
    <w:rsid w:val="00B111AF"/>
    <w:rsid w:val="00B11E5F"/>
    <w:rsid w:val="00B12AC4"/>
    <w:rsid w:val="00B12BEE"/>
    <w:rsid w:val="00B12D87"/>
    <w:rsid w:val="00B142FE"/>
    <w:rsid w:val="00B14417"/>
    <w:rsid w:val="00B163CE"/>
    <w:rsid w:val="00B204A2"/>
    <w:rsid w:val="00B22BAF"/>
    <w:rsid w:val="00B22FC3"/>
    <w:rsid w:val="00B25059"/>
    <w:rsid w:val="00B25508"/>
    <w:rsid w:val="00B25546"/>
    <w:rsid w:val="00B27868"/>
    <w:rsid w:val="00B30501"/>
    <w:rsid w:val="00B308A3"/>
    <w:rsid w:val="00B30A7E"/>
    <w:rsid w:val="00B33FB9"/>
    <w:rsid w:val="00B35090"/>
    <w:rsid w:val="00B35695"/>
    <w:rsid w:val="00B361D0"/>
    <w:rsid w:val="00B37F85"/>
    <w:rsid w:val="00B41DD7"/>
    <w:rsid w:val="00B41F96"/>
    <w:rsid w:val="00B42F22"/>
    <w:rsid w:val="00B45C22"/>
    <w:rsid w:val="00B4664C"/>
    <w:rsid w:val="00B473F0"/>
    <w:rsid w:val="00B52C50"/>
    <w:rsid w:val="00B54124"/>
    <w:rsid w:val="00B54250"/>
    <w:rsid w:val="00B54A44"/>
    <w:rsid w:val="00B61B2D"/>
    <w:rsid w:val="00B622ED"/>
    <w:rsid w:val="00B62E60"/>
    <w:rsid w:val="00B62FBC"/>
    <w:rsid w:val="00B6335D"/>
    <w:rsid w:val="00B63CFE"/>
    <w:rsid w:val="00B64830"/>
    <w:rsid w:val="00B64D9A"/>
    <w:rsid w:val="00B675CB"/>
    <w:rsid w:val="00B70B2E"/>
    <w:rsid w:val="00B71728"/>
    <w:rsid w:val="00B72ECB"/>
    <w:rsid w:val="00B74BDB"/>
    <w:rsid w:val="00B75DE6"/>
    <w:rsid w:val="00B7609C"/>
    <w:rsid w:val="00B7645C"/>
    <w:rsid w:val="00B85DA9"/>
    <w:rsid w:val="00B867F2"/>
    <w:rsid w:val="00B91EB9"/>
    <w:rsid w:val="00B9229A"/>
    <w:rsid w:val="00B9299E"/>
    <w:rsid w:val="00B94307"/>
    <w:rsid w:val="00BA04E1"/>
    <w:rsid w:val="00BA1023"/>
    <w:rsid w:val="00BA1061"/>
    <w:rsid w:val="00BA1E28"/>
    <w:rsid w:val="00BA24CA"/>
    <w:rsid w:val="00BA27D8"/>
    <w:rsid w:val="00BA32D0"/>
    <w:rsid w:val="00BA35D4"/>
    <w:rsid w:val="00BA361F"/>
    <w:rsid w:val="00BA4F98"/>
    <w:rsid w:val="00BA5197"/>
    <w:rsid w:val="00BA766B"/>
    <w:rsid w:val="00BB17FA"/>
    <w:rsid w:val="00BB3272"/>
    <w:rsid w:val="00BB3724"/>
    <w:rsid w:val="00BB4AB7"/>
    <w:rsid w:val="00BB6393"/>
    <w:rsid w:val="00BB6E94"/>
    <w:rsid w:val="00BB7004"/>
    <w:rsid w:val="00BB766F"/>
    <w:rsid w:val="00BC34B6"/>
    <w:rsid w:val="00BC4C0B"/>
    <w:rsid w:val="00BC7864"/>
    <w:rsid w:val="00BC7AA2"/>
    <w:rsid w:val="00BD2998"/>
    <w:rsid w:val="00BD2AE1"/>
    <w:rsid w:val="00BD3C48"/>
    <w:rsid w:val="00BE0591"/>
    <w:rsid w:val="00BE10BC"/>
    <w:rsid w:val="00BE1A70"/>
    <w:rsid w:val="00BE1FE9"/>
    <w:rsid w:val="00BE3237"/>
    <w:rsid w:val="00BE393A"/>
    <w:rsid w:val="00BE3BAA"/>
    <w:rsid w:val="00BE3EF2"/>
    <w:rsid w:val="00BE3EFA"/>
    <w:rsid w:val="00BE439B"/>
    <w:rsid w:val="00BE6346"/>
    <w:rsid w:val="00BE6797"/>
    <w:rsid w:val="00BF00BF"/>
    <w:rsid w:val="00BF09B3"/>
    <w:rsid w:val="00BF0F1F"/>
    <w:rsid w:val="00BF19FD"/>
    <w:rsid w:val="00BF2215"/>
    <w:rsid w:val="00BF449D"/>
    <w:rsid w:val="00BF5D97"/>
    <w:rsid w:val="00BF5FD6"/>
    <w:rsid w:val="00C00E34"/>
    <w:rsid w:val="00C00E89"/>
    <w:rsid w:val="00C01F1C"/>
    <w:rsid w:val="00C0277D"/>
    <w:rsid w:val="00C03314"/>
    <w:rsid w:val="00C03CF5"/>
    <w:rsid w:val="00C04876"/>
    <w:rsid w:val="00C07904"/>
    <w:rsid w:val="00C07C74"/>
    <w:rsid w:val="00C07E84"/>
    <w:rsid w:val="00C11500"/>
    <w:rsid w:val="00C11A67"/>
    <w:rsid w:val="00C13CFE"/>
    <w:rsid w:val="00C144D8"/>
    <w:rsid w:val="00C15203"/>
    <w:rsid w:val="00C15B2C"/>
    <w:rsid w:val="00C1675B"/>
    <w:rsid w:val="00C16B40"/>
    <w:rsid w:val="00C22F77"/>
    <w:rsid w:val="00C25A34"/>
    <w:rsid w:val="00C25AB4"/>
    <w:rsid w:val="00C327B9"/>
    <w:rsid w:val="00C339CC"/>
    <w:rsid w:val="00C33BEF"/>
    <w:rsid w:val="00C34BF1"/>
    <w:rsid w:val="00C35E23"/>
    <w:rsid w:val="00C378BF"/>
    <w:rsid w:val="00C3795B"/>
    <w:rsid w:val="00C40A76"/>
    <w:rsid w:val="00C41F66"/>
    <w:rsid w:val="00C42369"/>
    <w:rsid w:val="00C45782"/>
    <w:rsid w:val="00C47642"/>
    <w:rsid w:val="00C47860"/>
    <w:rsid w:val="00C47D3E"/>
    <w:rsid w:val="00C5109A"/>
    <w:rsid w:val="00C52022"/>
    <w:rsid w:val="00C54086"/>
    <w:rsid w:val="00C55BEA"/>
    <w:rsid w:val="00C60B8B"/>
    <w:rsid w:val="00C617E0"/>
    <w:rsid w:val="00C618E7"/>
    <w:rsid w:val="00C61B8E"/>
    <w:rsid w:val="00C62C28"/>
    <w:rsid w:val="00C639D4"/>
    <w:rsid w:val="00C63FF7"/>
    <w:rsid w:val="00C65CB6"/>
    <w:rsid w:val="00C670CB"/>
    <w:rsid w:val="00C67FDD"/>
    <w:rsid w:val="00C729F0"/>
    <w:rsid w:val="00C7459B"/>
    <w:rsid w:val="00C74D2B"/>
    <w:rsid w:val="00C75126"/>
    <w:rsid w:val="00C76899"/>
    <w:rsid w:val="00C802E2"/>
    <w:rsid w:val="00C81638"/>
    <w:rsid w:val="00C81704"/>
    <w:rsid w:val="00C844A6"/>
    <w:rsid w:val="00C8706A"/>
    <w:rsid w:val="00C87ADF"/>
    <w:rsid w:val="00C9029D"/>
    <w:rsid w:val="00C90E9A"/>
    <w:rsid w:val="00C91A0E"/>
    <w:rsid w:val="00C944A9"/>
    <w:rsid w:val="00CA08D4"/>
    <w:rsid w:val="00CA19C3"/>
    <w:rsid w:val="00CA22A8"/>
    <w:rsid w:val="00CA34C7"/>
    <w:rsid w:val="00CA3529"/>
    <w:rsid w:val="00CA3CD1"/>
    <w:rsid w:val="00CA47A4"/>
    <w:rsid w:val="00CA48FD"/>
    <w:rsid w:val="00CA4E35"/>
    <w:rsid w:val="00CA5388"/>
    <w:rsid w:val="00CA55D5"/>
    <w:rsid w:val="00CA5AE2"/>
    <w:rsid w:val="00CA7CB3"/>
    <w:rsid w:val="00CB05FA"/>
    <w:rsid w:val="00CB07A4"/>
    <w:rsid w:val="00CB194F"/>
    <w:rsid w:val="00CB1D10"/>
    <w:rsid w:val="00CB4299"/>
    <w:rsid w:val="00CB6399"/>
    <w:rsid w:val="00CB6AB1"/>
    <w:rsid w:val="00CC04FB"/>
    <w:rsid w:val="00CC06EC"/>
    <w:rsid w:val="00CC087A"/>
    <w:rsid w:val="00CC0B6A"/>
    <w:rsid w:val="00CC1FBA"/>
    <w:rsid w:val="00CC3F35"/>
    <w:rsid w:val="00CC4326"/>
    <w:rsid w:val="00CC629D"/>
    <w:rsid w:val="00CC6E04"/>
    <w:rsid w:val="00CC7CA9"/>
    <w:rsid w:val="00CD01DD"/>
    <w:rsid w:val="00CD04D7"/>
    <w:rsid w:val="00CD26BA"/>
    <w:rsid w:val="00CD57F9"/>
    <w:rsid w:val="00CD5D89"/>
    <w:rsid w:val="00CD64F8"/>
    <w:rsid w:val="00CD79D3"/>
    <w:rsid w:val="00CE05C8"/>
    <w:rsid w:val="00CE09A2"/>
    <w:rsid w:val="00CE19E5"/>
    <w:rsid w:val="00CE5134"/>
    <w:rsid w:val="00CE5279"/>
    <w:rsid w:val="00CE567A"/>
    <w:rsid w:val="00CE694A"/>
    <w:rsid w:val="00CE7DE1"/>
    <w:rsid w:val="00CF09D1"/>
    <w:rsid w:val="00CF1265"/>
    <w:rsid w:val="00CF19E9"/>
    <w:rsid w:val="00CF6A2C"/>
    <w:rsid w:val="00CF76FE"/>
    <w:rsid w:val="00D00B38"/>
    <w:rsid w:val="00D03465"/>
    <w:rsid w:val="00D03AE3"/>
    <w:rsid w:val="00D04030"/>
    <w:rsid w:val="00D0412F"/>
    <w:rsid w:val="00D04EB2"/>
    <w:rsid w:val="00D05AA6"/>
    <w:rsid w:val="00D06147"/>
    <w:rsid w:val="00D06767"/>
    <w:rsid w:val="00D06D90"/>
    <w:rsid w:val="00D07C12"/>
    <w:rsid w:val="00D07CA4"/>
    <w:rsid w:val="00D103BA"/>
    <w:rsid w:val="00D128EF"/>
    <w:rsid w:val="00D12D3C"/>
    <w:rsid w:val="00D14C65"/>
    <w:rsid w:val="00D21154"/>
    <w:rsid w:val="00D2243E"/>
    <w:rsid w:val="00D22EBC"/>
    <w:rsid w:val="00D23574"/>
    <w:rsid w:val="00D24B81"/>
    <w:rsid w:val="00D279AA"/>
    <w:rsid w:val="00D27C5C"/>
    <w:rsid w:val="00D303E9"/>
    <w:rsid w:val="00D31566"/>
    <w:rsid w:val="00D33529"/>
    <w:rsid w:val="00D35059"/>
    <w:rsid w:val="00D37AEE"/>
    <w:rsid w:val="00D37B5C"/>
    <w:rsid w:val="00D37DE9"/>
    <w:rsid w:val="00D41824"/>
    <w:rsid w:val="00D421A3"/>
    <w:rsid w:val="00D4370A"/>
    <w:rsid w:val="00D45409"/>
    <w:rsid w:val="00D506FD"/>
    <w:rsid w:val="00D508C4"/>
    <w:rsid w:val="00D51C53"/>
    <w:rsid w:val="00D5202A"/>
    <w:rsid w:val="00D54018"/>
    <w:rsid w:val="00D57348"/>
    <w:rsid w:val="00D60B5E"/>
    <w:rsid w:val="00D6158F"/>
    <w:rsid w:val="00D634BF"/>
    <w:rsid w:val="00D64E4A"/>
    <w:rsid w:val="00D65115"/>
    <w:rsid w:val="00D65FCA"/>
    <w:rsid w:val="00D663A2"/>
    <w:rsid w:val="00D663A5"/>
    <w:rsid w:val="00D6663F"/>
    <w:rsid w:val="00D66D87"/>
    <w:rsid w:val="00D67E54"/>
    <w:rsid w:val="00D72EE6"/>
    <w:rsid w:val="00D80C13"/>
    <w:rsid w:val="00D81D47"/>
    <w:rsid w:val="00D81EEF"/>
    <w:rsid w:val="00D83919"/>
    <w:rsid w:val="00D8589F"/>
    <w:rsid w:val="00D85A20"/>
    <w:rsid w:val="00D869E4"/>
    <w:rsid w:val="00D9021C"/>
    <w:rsid w:val="00D904EF"/>
    <w:rsid w:val="00D91337"/>
    <w:rsid w:val="00D922DD"/>
    <w:rsid w:val="00D92C5B"/>
    <w:rsid w:val="00D95DCA"/>
    <w:rsid w:val="00D962CD"/>
    <w:rsid w:val="00D9679E"/>
    <w:rsid w:val="00D97D52"/>
    <w:rsid w:val="00DA2204"/>
    <w:rsid w:val="00DA22D6"/>
    <w:rsid w:val="00DA2635"/>
    <w:rsid w:val="00DA47FC"/>
    <w:rsid w:val="00DA4FAF"/>
    <w:rsid w:val="00DA5836"/>
    <w:rsid w:val="00DA647F"/>
    <w:rsid w:val="00DB093A"/>
    <w:rsid w:val="00DB2D81"/>
    <w:rsid w:val="00DB51FE"/>
    <w:rsid w:val="00DB7B9C"/>
    <w:rsid w:val="00DB7D20"/>
    <w:rsid w:val="00DB7D3C"/>
    <w:rsid w:val="00DC03D5"/>
    <w:rsid w:val="00DC3426"/>
    <w:rsid w:val="00DC46E5"/>
    <w:rsid w:val="00DC6D91"/>
    <w:rsid w:val="00DC73AE"/>
    <w:rsid w:val="00DD0357"/>
    <w:rsid w:val="00DD1056"/>
    <w:rsid w:val="00DD196C"/>
    <w:rsid w:val="00DD2524"/>
    <w:rsid w:val="00DD25A7"/>
    <w:rsid w:val="00DD370A"/>
    <w:rsid w:val="00DD3A8C"/>
    <w:rsid w:val="00DD522B"/>
    <w:rsid w:val="00DD668D"/>
    <w:rsid w:val="00DD6F94"/>
    <w:rsid w:val="00DE03B5"/>
    <w:rsid w:val="00DE04FE"/>
    <w:rsid w:val="00DE0DCE"/>
    <w:rsid w:val="00DE1D01"/>
    <w:rsid w:val="00DE1D59"/>
    <w:rsid w:val="00DE22DF"/>
    <w:rsid w:val="00DE27C4"/>
    <w:rsid w:val="00DE2A6A"/>
    <w:rsid w:val="00DE4585"/>
    <w:rsid w:val="00DE4717"/>
    <w:rsid w:val="00DE491A"/>
    <w:rsid w:val="00DE4FED"/>
    <w:rsid w:val="00DE5294"/>
    <w:rsid w:val="00DF05C5"/>
    <w:rsid w:val="00DF0DC5"/>
    <w:rsid w:val="00DF1552"/>
    <w:rsid w:val="00DF1F8E"/>
    <w:rsid w:val="00DF244C"/>
    <w:rsid w:val="00DF40CD"/>
    <w:rsid w:val="00DF4BA8"/>
    <w:rsid w:val="00DF604E"/>
    <w:rsid w:val="00DF6360"/>
    <w:rsid w:val="00DF66C3"/>
    <w:rsid w:val="00DF7867"/>
    <w:rsid w:val="00E0029C"/>
    <w:rsid w:val="00E008F1"/>
    <w:rsid w:val="00E02196"/>
    <w:rsid w:val="00E025C8"/>
    <w:rsid w:val="00E02FAD"/>
    <w:rsid w:val="00E035E7"/>
    <w:rsid w:val="00E0453E"/>
    <w:rsid w:val="00E047E3"/>
    <w:rsid w:val="00E06DB8"/>
    <w:rsid w:val="00E10DDA"/>
    <w:rsid w:val="00E115F8"/>
    <w:rsid w:val="00E117C6"/>
    <w:rsid w:val="00E20555"/>
    <w:rsid w:val="00E2065C"/>
    <w:rsid w:val="00E22ADC"/>
    <w:rsid w:val="00E24AD2"/>
    <w:rsid w:val="00E25187"/>
    <w:rsid w:val="00E2592B"/>
    <w:rsid w:val="00E2765B"/>
    <w:rsid w:val="00E315FA"/>
    <w:rsid w:val="00E32A35"/>
    <w:rsid w:val="00E33F1C"/>
    <w:rsid w:val="00E35513"/>
    <w:rsid w:val="00E3648D"/>
    <w:rsid w:val="00E36D87"/>
    <w:rsid w:val="00E370BE"/>
    <w:rsid w:val="00E4010E"/>
    <w:rsid w:val="00E43C4E"/>
    <w:rsid w:val="00E449A3"/>
    <w:rsid w:val="00E44DB8"/>
    <w:rsid w:val="00E46CF8"/>
    <w:rsid w:val="00E47567"/>
    <w:rsid w:val="00E5039F"/>
    <w:rsid w:val="00E52F81"/>
    <w:rsid w:val="00E531AF"/>
    <w:rsid w:val="00E54472"/>
    <w:rsid w:val="00E54BD1"/>
    <w:rsid w:val="00E617EF"/>
    <w:rsid w:val="00E65AD5"/>
    <w:rsid w:val="00E65EB2"/>
    <w:rsid w:val="00E67472"/>
    <w:rsid w:val="00E67C90"/>
    <w:rsid w:val="00E70A1A"/>
    <w:rsid w:val="00E7120D"/>
    <w:rsid w:val="00E75013"/>
    <w:rsid w:val="00E779F2"/>
    <w:rsid w:val="00E82462"/>
    <w:rsid w:val="00E8572E"/>
    <w:rsid w:val="00E85962"/>
    <w:rsid w:val="00E860C6"/>
    <w:rsid w:val="00E87226"/>
    <w:rsid w:val="00E87DA5"/>
    <w:rsid w:val="00E90866"/>
    <w:rsid w:val="00E9152E"/>
    <w:rsid w:val="00E918EE"/>
    <w:rsid w:val="00E921EF"/>
    <w:rsid w:val="00E923EB"/>
    <w:rsid w:val="00E92AB9"/>
    <w:rsid w:val="00E940E9"/>
    <w:rsid w:val="00E9410E"/>
    <w:rsid w:val="00E9418A"/>
    <w:rsid w:val="00E947C8"/>
    <w:rsid w:val="00E9785D"/>
    <w:rsid w:val="00E9797C"/>
    <w:rsid w:val="00EA0294"/>
    <w:rsid w:val="00EA1E5C"/>
    <w:rsid w:val="00EA2A91"/>
    <w:rsid w:val="00EA36F5"/>
    <w:rsid w:val="00EA5CD1"/>
    <w:rsid w:val="00EA6581"/>
    <w:rsid w:val="00EA79A0"/>
    <w:rsid w:val="00EA7BEC"/>
    <w:rsid w:val="00EA7F4D"/>
    <w:rsid w:val="00EB1426"/>
    <w:rsid w:val="00EB15FA"/>
    <w:rsid w:val="00EB2EE0"/>
    <w:rsid w:val="00EB2F52"/>
    <w:rsid w:val="00EB4178"/>
    <w:rsid w:val="00EB48DF"/>
    <w:rsid w:val="00EB7070"/>
    <w:rsid w:val="00EC0993"/>
    <w:rsid w:val="00EC1CF6"/>
    <w:rsid w:val="00EC32BD"/>
    <w:rsid w:val="00EC33EE"/>
    <w:rsid w:val="00EC3F7A"/>
    <w:rsid w:val="00EC560F"/>
    <w:rsid w:val="00EC61D0"/>
    <w:rsid w:val="00ED1AC0"/>
    <w:rsid w:val="00ED1E9E"/>
    <w:rsid w:val="00ED25FE"/>
    <w:rsid w:val="00ED2E41"/>
    <w:rsid w:val="00ED3DBD"/>
    <w:rsid w:val="00ED4395"/>
    <w:rsid w:val="00ED631C"/>
    <w:rsid w:val="00EE0C83"/>
    <w:rsid w:val="00EE1E51"/>
    <w:rsid w:val="00EE2870"/>
    <w:rsid w:val="00EE3AB7"/>
    <w:rsid w:val="00EE3AFF"/>
    <w:rsid w:val="00EE4126"/>
    <w:rsid w:val="00EE54C1"/>
    <w:rsid w:val="00EE58A8"/>
    <w:rsid w:val="00EE62FB"/>
    <w:rsid w:val="00EE7E73"/>
    <w:rsid w:val="00EF1205"/>
    <w:rsid w:val="00EF2685"/>
    <w:rsid w:val="00EF2B4F"/>
    <w:rsid w:val="00EF35AD"/>
    <w:rsid w:val="00EF3621"/>
    <w:rsid w:val="00EF3BA7"/>
    <w:rsid w:val="00EF3D4D"/>
    <w:rsid w:val="00EF409D"/>
    <w:rsid w:val="00EF5CBE"/>
    <w:rsid w:val="00EF6D7A"/>
    <w:rsid w:val="00F0049B"/>
    <w:rsid w:val="00F02DB1"/>
    <w:rsid w:val="00F035EE"/>
    <w:rsid w:val="00F0503D"/>
    <w:rsid w:val="00F0582C"/>
    <w:rsid w:val="00F06AFF"/>
    <w:rsid w:val="00F073C4"/>
    <w:rsid w:val="00F076DD"/>
    <w:rsid w:val="00F12CE2"/>
    <w:rsid w:val="00F1347F"/>
    <w:rsid w:val="00F14ADF"/>
    <w:rsid w:val="00F158DA"/>
    <w:rsid w:val="00F2121D"/>
    <w:rsid w:val="00F22746"/>
    <w:rsid w:val="00F24E86"/>
    <w:rsid w:val="00F25ADD"/>
    <w:rsid w:val="00F26D6C"/>
    <w:rsid w:val="00F26F0A"/>
    <w:rsid w:val="00F30026"/>
    <w:rsid w:val="00F304FE"/>
    <w:rsid w:val="00F31052"/>
    <w:rsid w:val="00F316BD"/>
    <w:rsid w:val="00F33430"/>
    <w:rsid w:val="00F338A4"/>
    <w:rsid w:val="00F339C2"/>
    <w:rsid w:val="00F33E3C"/>
    <w:rsid w:val="00F33FEE"/>
    <w:rsid w:val="00F347E0"/>
    <w:rsid w:val="00F35D69"/>
    <w:rsid w:val="00F36FFE"/>
    <w:rsid w:val="00F40249"/>
    <w:rsid w:val="00F403CB"/>
    <w:rsid w:val="00F404DC"/>
    <w:rsid w:val="00F40DFE"/>
    <w:rsid w:val="00F42559"/>
    <w:rsid w:val="00F4329B"/>
    <w:rsid w:val="00F449CC"/>
    <w:rsid w:val="00F45779"/>
    <w:rsid w:val="00F459CA"/>
    <w:rsid w:val="00F50FA4"/>
    <w:rsid w:val="00F51A31"/>
    <w:rsid w:val="00F51D8C"/>
    <w:rsid w:val="00F525B2"/>
    <w:rsid w:val="00F55096"/>
    <w:rsid w:val="00F559F5"/>
    <w:rsid w:val="00F57EF3"/>
    <w:rsid w:val="00F65D29"/>
    <w:rsid w:val="00F664F7"/>
    <w:rsid w:val="00F66B1E"/>
    <w:rsid w:val="00F67221"/>
    <w:rsid w:val="00F67BB8"/>
    <w:rsid w:val="00F706BE"/>
    <w:rsid w:val="00F70A0C"/>
    <w:rsid w:val="00F72305"/>
    <w:rsid w:val="00F72BD3"/>
    <w:rsid w:val="00F73D19"/>
    <w:rsid w:val="00F755D9"/>
    <w:rsid w:val="00F7581E"/>
    <w:rsid w:val="00F75C77"/>
    <w:rsid w:val="00F761EF"/>
    <w:rsid w:val="00F7655C"/>
    <w:rsid w:val="00F779D0"/>
    <w:rsid w:val="00F80A4C"/>
    <w:rsid w:val="00F81980"/>
    <w:rsid w:val="00F82C90"/>
    <w:rsid w:val="00F83853"/>
    <w:rsid w:val="00F83F18"/>
    <w:rsid w:val="00F85951"/>
    <w:rsid w:val="00F85CDC"/>
    <w:rsid w:val="00F85FE5"/>
    <w:rsid w:val="00F86521"/>
    <w:rsid w:val="00F87106"/>
    <w:rsid w:val="00F90A77"/>
    <w:rsid w:val="00F90CE8"/>
    <w:rsid w:val="00F9289F"/>
    <w:rsid w:val="00F93484"/>
    <w:rsid w:val="00F936EE"/>
    <w:rsid w:val="00F9380A"/>
    <w:rsid w:val="00F97177"/>
    <w:rsid w:val="00FA18F9"/>
    <w:rsid w:val="00FA43E7"/>
    <w:rsid w:val="00FA4979"/>
    <w:rsid w:val="00FA62E1"/>
    <w:rsid w:val="00FA6DDF"/>
    <w:rsid w:val="00FB1F1E"/>
    <w:rsid w:val="00FB2D82"/>
    <w:rsid w:val="00FB369D"/>
    <w:rsid w:val="00FB3C3B"/>
    <w:rsid w:val="00FB47C5"/>
    <w:rsid w:val="00FB5D90"/>
    <w:rsid w:val="00FB5F08"/>
    <w:rsid w:val="00FB6BC9"/>
    <w:rsid w:val="00FC1077"/>
    <w:rsid w:val="00FC19D2"/>
    <w:rsid w:val="00FC1F71"/>
    <w:rsid w:val="00FC1FFC"/>
    <w:rsid w:val="00FC26E9"/>
    <w:rsid w:val="00FC29D4"/>
    <w:rsid w:val="00FC5370"/>
    <w:rsid w:val="00FC54A0"/>
    <w:rsid w:val="00FC7AC6"/>
    <w:rsid w:val="00FC7DEE"/>
    <w:rsid w:val="00FD1B02"/>
    <w:rsid w:val="00FD2127"/>
    <w:rsid w:val="00FD46D7"/>
    <w:rsid w:val="00FD5D79"/>
    <w:rsid w:val="00FD5ECC"/>
    <w:rsid w:val="00FD6EF2"/>
    <w:rsid w:val="00FE20FC"/>
    <w:rsid w:val="00FE24B7"/>
    <w:rsid w:val="00FE4552"/>
    <w:rsid w:val="00FE6052"/>
    <w:rsid w:val="00FE6FC8"/>
    <w:rsid w:val="00FE74D1"/>
    <w:rsid w:val="00FE7BD0"/>
    <w:rsid w:val="00FF00BC"/>
    <w:rsid w:val="00FF4338"/>
    <w:rsid w:val="00FF6385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cf,#fee2f6"/>
    </o:shapedefaults>
    <o:shapelayout v:ext="edit">
      <o:idmap v:ext="edit" data="1"/>
    </o:shapelayout>
  </w:shapeDefaults>
  <w:decimalSymbol w:val="."/>
  <w:listSeparator w:val=","/>
  <w14:docId w14:val="3C4F1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AB4"/>
    <w:rPr>
      <w:sz w:val="24"/>
      <w:szCs w:val="24"/>
    </w:rPr>
  </w:style>
  <w:style w:type="paragraph" w:styleId="Heading1">
    <w:name w:val="heading 1"/>
    <w:basedOn w:val="Normal"/>
    <w:next w:val="Normal"/>
    <w:qFormat/>
    <w:rsid w:val="00C25AB4"/>
    <w:pPr>
      <w:keepNext/>
      <w:outlineLvl w:val="0"/>
    </w:pPr>
    <w:rPr>
      <w:rFonts w:ascii="Arial" w:hAnsi="Arial"/>
      <w:b/>
      <w:color w:val="800080"/>
      <w:sz w:val="28"/>
      <w:u w:val="single"/>
    </w:rPr>
  </w:style>
  <w:style w:type="paragraph" w:styleId="Heading2">
    <w:name w:val="heading 2"/>
    <w:basedOn w:val="Normal"/>
    <w:next w:val="Normal"/>
    <w:qFormat/>
    <w:rsid w:val="00C25AB4"/>
    <w:pPr>
      <w:keepNext/>
      <w:jc w:val="center"/>
      <w:outlineLvl w:val="1"/>
    </w:pPr>
    <w:rPr>
      <w:b/>
      <w:color w:val="000000"/>
      <w:szCs w:val="20"/>
    </w:rPr>
  </w:style>
  <w:style w:type="paragraph" w:styleId="Heading3">
    <w:name w:val="heading 3"/>
    <w:basedOn w:val="Normal"/>
    <w:next w:val="Normal"/>
    <w:qFormat/>
    <w:rsid w:val="00C25AB4"/>
    <w:pPr>
      <w:keepNext/>
      <w:jc w:val="both"/>
      <w:outlineLvl w:val="2"/>
    </w:pPr>
    <w:rPr>
      <w:rFonts w:ascii="Arial" w:hAnsi="Arial"/>
      <w:b/>
      <w:color w:val="800080"/>
      <w:u w:val="single"/>
    </w:rPr>
  </w:style>
  <w:style w:type="paragraph" w:styleId="Heading4">
    <w:name w:val="heading 4"/>
    <w:basedOn w:val="Normal"/>
    <w:next w:val="Normal"/>
    <w:qFormat/>
    <w:rsid w:val="00C25AB4"/>
    <w:pPr>
      <w:keepNext/>
      <w:outlineLvl w:val="3"/>
    </w:pPr>
    <w:rPr>
      <w:rFonts w:ascii="Arial" w:hAnsi="Arial"/>
      <w:b/>
      <w:color w:val="800080"/>
      <w:sz w:val="28"/>
      <w:szCs w:val="20"/>
      <w:u w:val="single"/>
    </w:rPr>
  </w:style>
  <w:style w:type="paragraph" w:styleId="Heading5">
    <w:name w:val="heading 5"/>
    <w:basedOn w:val="Normal"/>
    <w:next w:val="Normal"/>
    <w:qFormat/>
    <w:rsid w:val="00C25AB4"/>
    <w:pPr>
      <w:keepNext/>
      <w:outlineLvl w:val="4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5AB4"/>
    <w:pPr>
      <w:jc w:val="center"/>
    </w:pPr>
    <w:rPr>
      <w:rFonts w:ascii="Lucida Calligraphy" w:hAnsi="Lucida Calligraphy"/>
      <w:color w:val="800080"/>
      <w:sz w:val="36"/>
      <w:szCs w:val="20"/>
    </w:rPr>
  </w:style>
  <w:style w:type="paragraph" w:styleId="Subtitle">
    <w:name w:val="Subtitle"/>
    <w:basedOn w:val="Normal"/>
    <w:qFormat/>
    <w:rsid w:val="00C25AB4"/>
    <w:pPr>
      <w:jc w:val="center"/>
    </w:pPr>
    <w:rPr>
      <w:rFonts w:ascii="Lucida Bright" w:hAnsi="Lucida Bright"/>
      <w:i/>
      <w:color w:val="80008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rsid w:val="00C25AB4"/>
    <w:pPr>
      <w:jc w:val="both"/>
    </w:pPr>
    <w:rPr>
      <w:szCs w:val="20"/>
    </w:rPr>
  </w:style>
  <w:style w:type="character" w:styleId="Hyperlink">
    <w:name w:val="Hyperlink"/>
    <w:basedOn w:val="DefaultParagraphFont"/>
    <w:uiPriority w:val="99"/>
    <w:rsid w:val="00C25AB4"/>
    <w:rPr>
      <w:color w:val="0000FF"/>
      <w:u w:val="single"/>
    </w:rPr>
  </w:style>
  <w:style w:type="paragraph" w:styleId="BodyText2">
    <w:name w:val="Body Text 2"/>
    <w:basedOn w:val="Normal"/>
    <w:rsid w:val="00C25AB4"/>
    <w:pPr>
      <w:jc w:val="both"/>
    </w:pPr>
    <w:rPr>
      <w:rFonts w:ascii="Arial" w:hAnsi="Arial"/>
      <w:b/>
      <w:color w:val="800080"/>
      <w:szCs w:val="20"/>
      <w:u w:val="single"/>
    </w:rPr>
  </w:style>
  <w:style w:type="paragraph" w:styleId="BodyTextIndent3">
    <w:name w:val="Body Text Indent 3"/>
    <w:basedOn w:val="Normal"/>
    <w:rsid w:val="00C25AB4"/>
    <w:pPr>
      <w:ind w:firstLine="360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C25AB4"/>
    <w:pPr>
      <w:spacing w:before="100" w:beforeAutospacing="1" w:after="100" w:afterAutospacing="1"/>
    </w:pPr>
    <w:rPr>
      <w:rFonts w:ascii="Arial Unicode MS" w:eastAsia="Arial Unicode MS" w:hAnsi="Arial Unicode MS" w:cs="Lucida Calligraphy"/>
    </w:rPr>
  </w:style>
  <w:style w:type="paragraph" w:styleId="BodyText3">
    <w:name w:val="Body Text 3"/>
    <w:basedOn w:val="Normal"/>
    <w:rsid w:val="00C25AB4"/>
    <w:rPr>
      <w:rFonts w:ascii="Arial" w:hAnsi="Arial"/>
      <w:b/>
      <w:color w:val="800080"/>
      <w:u w:val="single"/>
    </w:rPr>
  </w:style>
  <w:style w:type="character" w:styleId="FollowedHyperlink">
    <w:name w:val="FollowedHyperlink"/>
    <w:basedOn w:val="DefaultParagraphFont"/>
    <w:rsid w:val="00C25AB4"/>
    <w:rPr>
      <w:color w:val="800080"/>
      <w:u w:val="single"/>
    </w:rPr>
  </w:style>
  <w:style w:type="paragraph" w:styleId="BlockText">
    <w:name w:val="Block Text"/>
    <w:basedOn w:val="Normal"/>
    <w:rsid w:val="00C25AB4"/>
    <w:pPr>
      <w:ind w:left="360" w:right="384"/>
      <w:jc w:val="both"/>
    </w:pPr>
  </w:style>
  <w:style w:type="paragraph" w:styleId="BodyTextIndent">
    <w:name w:val="Body Text Indent"/>
    <w:basedOn w:val="Normal"/>
    <w:rsid w:val="00C25AB4"/>
    <w:pPr>
      <w:ind w:firstLine="360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C25AB4"/>
    <w:pPr>
      <w:tabs>
        <w:tab w:val="left" w:pos="360"/>
      </w:tabs>
      <w:ind w:left="360"/>
      <w:jc w:val="both"/>
    </w:pPr>
    <w:rPr>
      <w:rFonts w:ascii="Arial" w:hAnsi="Arial"/>
      <w:sz w:val="22"/>
    </w:rPr>
  </w:style>
  <w:style w:type="character" w:customStyle="1" w:styleId="NormalWebChar">
    <w:name w:val="Normal (Web) Char"/>
    <w:basedOn w:val="DefaultParagraphFont"/>
    <w:rsid w:val="00C25AB4"/>
    <w:rPr>
      <w:rFonts w:ascii="Arial Unicode MS" w:eastAsia="Arial Unicode MS" w:hAnsi="Arial Unicode MS" w:cs="Lucida Calligraphy"/>
      <w:noProof w:val="0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25AB4"/>
    <w:rPr>
      <w:b/>
      <w:bCs/>
    </w:rPr>
  </w:style>
  <w:style w:type="character" w:customStyle="1" w:styleId="small">
    <w:name w:val="small"/>
    <w:basedOn w:val="DefaultParagraphFont"/>
    <w:rsid w:val="00C25AB4"/>
  </w:style>
  <w:style w:type="paragraph" w:styleId="Header">
    <w:name w:val="header"/>
    <w:basedOn w:val="Normal"/>
    <w:rsid w:val="00C25AB4"/>
    <w:pPr>
      <w:tabs>
        <w:tab w:val="center" w:pos="4320"/>
        <w:tab w:val="right" w:pos="8640"/>
      </w:tabs>
    </w:pPr>
    <w:rPr>
      <w:szCs w:val="20"/>
    </w:rPr>
  </w:style>
  <w:style w:type="character" w:customStyle="1" w:styleId="text">
    <w:name w:val="text"/>
    <w:basedOn w:val="DefaultParagraphFont"/>
    <w:rsid w:val="00C25AB4"/>
  </w:style>
  <w:style w:type="paragraph" w:styleId="EndnoteText">
    <w:name w:val="endnote text"/>
    <w:basedOn w:val="Normal"/>
    <w:semiHidden/>
    <w:rsid w:val="007D4CB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D4C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460C9"/>
    <w:rPr>
      <w:i/>
      <w:iCs/>
    </w:rPr>
  </w:style>
  <w:style w:type="character" w:customStyle="1" w:styleId="klink1">
    <w:name w:val="klink1"/>
    <w:basedOn w:val="DefaultParagraphFont"/>
    <w:rsid w:val="00274120"/>
  </w:style>
  <w:style w:type="character" w:customStyle="1" w:styleId="srtitle">
    <w:name w:val="srtitle"/>
    <w:basedOn w:val="DefaultParagraphFont"/>
    <w:rsid w:val="00274120"/>
  </w:style>
  <w:style w:type="character" w:customStyle="1" w:styleId="label1">
    <w:name w:val="label1"/>
    <w:basedOn w:val="DefaultParagraphFont"/>
    <w:rsid w:val="00846654"/>
    <w:rPr>
      <w:b/>
      <w:bCs/>
    </w:rPr>
  </w:style>
  <w:style w:type="character" w:customStyle="1" w:styleId="bold">
    <w:name w:val="bold"/>
    <w:basedOn w:val="DefaultParagraphFont"/>
    <w:rsid w:val="004448EE"/>
  </w:style>
  <w:style w:type="character" w:customStyle="1" w:styleId="italic">
    <w:name w:val="italic"/>
    <w:basedOn w:val="DefaultParagraphFont"/>
    <w:rsid w:val="004448EE"/>
  </w:style>
  <w:style w:type="character" w:customStyle="1" w:styleId="stdhdwhite12">
    <w:name w:val="stdhdwhite12"/>
    <w:basedOn w:val="DefaultParagraphFont"/>
    <w:rsid w:val="000662A5"/>
  </w:style>
  <w:style w:type="character" w:customStyle="1" w:styleId="stdtxtblue12">
    <w:name w:val="stdtxtblue12"/>
    <w:basedOn w:val="DefaultParagraphFont"/>
    <w:rsid w:val="00BA24CA"/>
  </w:style>
  <w:style w:type="character" w:customStyle="1" w:styleId="headerblue">
    <w:name w:val="headerblue"/>
    <w:basedOn w:val="DefaultParagraphFont"/>
    <w:rsid w:val="00F076DD"/>
  </w:style>
  <w:style w:type="character" w:customStyle="1" w:styleId="ti">
    <w:name w:val="ti"/>
    <w:basedOn w:val="DefaultParagraphFont"/>
    <w:rsid w:val="00351B8D"/>
  </w:style>
  <w:style w:type="character" w:customStyle="1" w:styleId="featuredlinkouts">
    <w:name w:val="featured_linkouts"/>
    <w:basedOn w:val="DefaultParagraphFont"/>
    <w:rsid w:val="00351B8D"/>
  </w:style>
  <w:style w:type="character" w:customStyle="1" w:styleId="Header1">
    <w:name w:val="Header1"/>
    <w:basedOn w:val="DefaultParagraphFont"/>
    <w:rsid w:val="00CA22A8"/>
  </w:style>
  <w:style w:type="paragraph" w:customStyle="1" w:styleId="a12">
    <w:name w:val="a12"/>
    <w:basedOn w:val="Normal"/>
    <w:rsid w:val="00C03314"/>
    <w:pPr>
      <w:spacing w:before="100" w:beforeAutospacing="1" w:after="100" w:afterAutospacing="1"/>
    </w:pPr>
  </w:style>
  <w:style w:type="character" w:customStyle="1" w:styleId="illinkstyle">
    <w:name w:val="il_link_style"/>
    <w:basedOn w:val="DefaultParagraphFont"/>
    <w:rsid w:val="004846CC"/>
  </w:style>
  <w:style w:type="character" w:customStyle="1" w:styleId="ilspan">
    <w:name w:val="il_span"/>
    <w:basedOn w:val="DefaultParagraphFont"/>
    <w:rsid w:val="004846CC"/>
  </w:style>
  <w:style w:type="character" w:customStyle="1" w:styleId="BodyTextChar">
    <w:name w:val="Body Text Char"/>
    <w:basedOn w:val="DefaultParagraphFont"/>
    <w:link w:val="BodyText"/>
    <w:rsid w:val="005F25F0"/>
    <w:rPr>
      <w:sz w:val="24"/>
      <w:lang w:val="en-US" w:eastAsia="en-US" w:bidi="ar-SA"/>
    </w:rPr>
  </w:style>
  <w:style w:type="character" w:customStyle="1" w:styleId="title-link-wrapper">
    <w:name w:val="title-link-wrapper"/>
    <w:basedOn w:val="DefaultParagraphFont"/>
    <w:rsid w:val="008036A4"/>
  </w:style>
  <w:style w:type="character" w:customStyle="1" w:styleId="hidden">
    <w:name w:val="hidden"/>
    <w:basedOn w:val="DefaultParagraphFont"/>
    <w:rsid w:val="008036A4"/>
  </w:style>
  <w:style w:type="character" w:customStyle="1" w:styleId="medium-font">
    <w:name w:val="medium-font"/>
    <w:basedOn w:val="DefaultParagraphFont"/>
    <w:rsid w:val="008036A4"/>
  </w:style>
  <w:style w:type="character" w:styleId="HTMLCite">
    <w:name w:val="HTML Cite"/>
    <w:basedOn w:val="DefaultParagraphFont"/>
    <w:uiPriority w:val="99"/>
    <w:unhideWhenUsed/>
    <w:rsid w:val="00AA666E"/>
    <w:rPr>
      <w:i/>
      <w:iCs/>
    </w:rPr>
  </w:style>
  <w:style w:type="paragraph" w:styleId="BalloonText">
    <w:name w:val="Balloon Text"/>
    <w:basedOn w:val="Normal"/>
    <w:link w:val="BalloonTextChar"/>
    <w:rsid w:val="00F51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1A31"/>
    <w:rPr>
      <w:rFonts w:ascii="Tahoma" w:hAnsi="Tahoma" w:cs="Tahoma"/>
      <w:sz w:val="16"/>
      <w:szCs w:val="16"/>
    </w:rPr>
  </w:style>
  <w:style w:type="paragraph" w:customStyle="1" w:styleId="rprtbody">
    <w:name w:val="rprtbody"/>
    <w:basedOn w:val="Normal"/>
    <w:rsid w:val="001E1DA3"/>
    <w:pPr>
      <w:spacing w:before="100" w:beforeAutospacing="1" w:after="100" w:afterAutospacing="1"/>
    </w:pPr>
  </w:style>
  <w:style w:type="paragraph" w:customStyle="1" w:styleId="aux">
    <w:name w:val="aux"/>
    <w:basedOn w:val="Normal"/>
    <w:rsid w:val="001E1DA3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1E1DA3"/>
  </w:style>
  <w:style w:type="character" w:customStyle="1" w:styleId="jrnl">
    <w:name w:val="jrnl"/>
    <w:basedOn w:val="DefaultParagraphFont"/>
    <w:rsid w:val="001E1DA3"/>
  </w:style>
  <w:style w:type="paragraph" w:customStyle="1" w:styleId="msoaddress">
    <w:name w:val="msoaddress"/>
    <w:rsid w:val="00C55BEA"/>
    <w:rPr>
      <w:rFonts w:ascii="Perpetua" w:hAnsi="Perpetua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028"/>
    <w:pPr>
      <w:ind w:left="720"/>
      <w:contextualSpacing/>
    </w:pPr>
  </w:style>
  <w:style w:type="paragraph" w:customStyle="1" w:styleId="Default">
    <w:name w:val="Default"/>
    <w:rsid w:val="003E7BA6"/>
    <w:pPr>
      <w:autoSpaceDE w:val="0"/>
      <w:autoSpaceDN w:val="0"/>
      <w:adjustRightInd w:val="0"/>
    </w:pPr>
    <w:rPr>
      <w:rFonts w:ascii="Caecilia LT Std Roman" w:hAnsi="Caecilia LT Std Roman" w:cs="Caecilia LT Std Roman"/>
      <w:color w:val="000000"/>
      <w:sz w:val="24"/>
      <w:szCs w:val="24"/>
    </w:rPr>
  </w:style>
  <w:style w:type="character" w:customStyle="1" w:styleId="mwticker">
    <w:name w:val="mw_ticker"/>
    <w:basedOn w:val="DefaultParagraphFont"/>
    <w:rsid w:val="0023482C"/>
  </w:style>
  <w:style w:type="character" w:customStyle="1" w:styleId="spelle">
    <w:name w:val="spelle"/>
    <w:basedOn w:val="DefaultParagraphFont"/>
    <w:rsid w:val="0034539C"/>
  </w:style>
  <w:style w:type="character" w:customStyle="1" w:styleId="grame">
    <w:name w:val="grame"/>
    <w:basedOn w:val="DefaultParagraphFont"/>
    <w:rsid w:val="00513AD4"/>
  </w:style>
  <w:style w:type="character" w:customStyle="1" w:styleId="fn">
    <w:name w:val="fn"/>
    <w:basedOn w:val="DefaultParagraphFont"/>
    <w:rsid w:val="00B6335D"/>
  </w:style>
  <w:style w:type="paragraph" w:customStyle="1" w:styleId="desc">
    <w:name w:val="desc"/>
    <w:basedOn w:val="Normal"/>
    <w:rsid w:val="00D92C5B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D92C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AB4"/>
    <w:rPr>
      <w:sz w:val="24"/>
      <w:szCs w:val="24"/>
    </w:rPr>
  </w:style>
  <w:style w:type="paragraph" w:styleId="Heading1">
    <w:name w:val="heading 1"/>
    <w:basedOn w:val="Normal"/>
    <w:next w:val="Normal"/>
    <w:qFormat/>
    <w:rsid w:val="00C25AB4"/>
    <w:pPr>
      <w:keepNext/>
      <w:outlineLvl w:val="0"/>
    </w:pPr>
    <w:rPr>
      <w:rFonts w:ascii="Arial" w:hAnsi="Arial"/>
      <w:b/>
      <w:color w:val="800080"/>
      <w:sz w:val="28"/>
      <w:u w:val="single"/>
    </w:rPr>
  </w:style>
  <w:style w:type="paragraph" w:styleId="Heading2">
    <w:name w:val="heading 2"/>
    <w:basedOn w:val="Normal"/>
    <w:next w:val="Normal"/>
    <w:qFormat/>
    <w:rsid w:val="00C25AB4"/>
    <w:pPr>
      <w:keepNext/>
      <w:jc w:val="center"/>
      <w:outlineLvl w:val="1"/>
    </w:pPr>
    <w:rPr>
      <w:b/>
      <w:color w:val="000000"/>
      <w:szCs w:val="20"/>
    </w:rPr>
  </w:style>
  <w:style w:type="paragraph" w:styleId="Heading3">
    <w:name w:val="heading 3"/>
    <w:basedOn w:val="Normal"/>
    <w:next w:val="Normal"/>
    <w:qFormat/>
    <w:rsid w:val="00C25AB4"/>
    <w:pPr>
      <w:keepNext/>
      <w:jc w:val="both"/>
      <w:outlineLvl w:val="2"/>
    </w:pPr>
    <w:rPr>
      <w:rFonts w:ascii="Arial" w:hAnsi="Arial"/>
      <w:b/>
      <w:color w:val="800080"/>
      <w:u w:val="single"/>
    </w:rPr>
  </w:style>
  <w:style w:type="paragraph" w:styleId="Heading4">
    <w:name w:val="heading 4"/>
    <w:basedOn w:val="Normal"/>
    <w:next w:val="Normal"/>
    <w:qFormat/>
    <w:rsid w:val="00C25AB4"/>
    <w:pPr>
      <w:keepNext/>
      <w:outlineLvl w:val="3"/>
    </w:pPr>
    <w:rPr>
      <w:rFonts w:ascii="Arial" w:hAnsi="Arial"/>
      <w:b/>
      <w:color w:val="800080"/>
      <w:sz w:val="28"/>
      <w:szCs w:val="20"/>
      <w:u w:val="single"/>
    </w:rPr>
  </w:style>
  <w:style w:type="paragraph" w:styleId="Heading5">
    <w:name w:val="heading 5"/>
    <w:basedOn w:val="Normal"/>
    <w:next w:val="Normal"/>
    <w:qFormat/>
    <w:rsid w:val="00C25AB4"/>
    <w:pPr>
      <w:keepNext/>
      <w:outlineLvl w:val="4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5AB4"/>
    <w:pPr>
      <w:jc w:val="center"/>
    </w:pPr>
    <w:rPr>
      <w:rFonts w:ascii="Lucida Calligraphy" w:hAnsi="Lucida Calligraphy"/>
      <w:color w:val="800080"/>
      <w:sz w:val="36"/>
      <w:szCs w:val="20"/>
    </w:rPr>
  </w:style>
  <w:style w:type="paragraph" w:styleId="Subtitle">
    <w:name w:val="Subtitle"/>
    <w:basedOn w:val="Normal"/>
    <w:qFormat/>
    <w:rsid w:val="00C25AB4"/>
    <w:pPr>
      <w:jc w:val="center"/>
    </w:pPr>
    <w:rPr>
      <w:rFonts w:ascii="Lucida Bright" w:hAnsi="Lucida Bright"/>
      <w:i/>
      <w:color w:val="80008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rsid w:val="00C25AB4"/>
    <w:pPr>
      <w:jc w:val="both"/>
    </w:pPr>
    <w:rPr>
      <w:szCs w:val="20"/>
    </w:rPr>
  </w:style>
  <w:style w:type="character" w:styleId="Hyperlink">
    <w:name w:val="Hyperlink"/>
    <w:basedOn w:val="DefaultParagraphFont"/>
    <w:uiPriority w:val="99"/>
    <w:rsid w:val="00C25AB4"/>
    <w:rPr>
      <w:color w:val="0000FF"/>
      <w:u w:val="single"/>
    </w:rPr>
  </w:style>
  <w:style w:type="paragraph" w:styleId="BodyText2">
    <w:name w:val="Body Text 2"/>
    <w:basedOn w:val="Normal"/>
    <w:rsid w:val="00C25AB4"/>
    <w:pPr>
      <w:jc w:val="both"/>
    </w:pPr>
    <w:rPr>
      <w:rFonts w:ascii="Arial" w:hAnsi="Arial"/>
      <w:b/>
      <w:color w:val="800080"/>
      <w:szCs w:val="20"/>
      <w:u w:val="single"/>
    </w:rPr>
  </w:style>
  <w:style w:type="paragraph" w:styleId="BodyTextIndent3">
    <w:name w:val="Body Text Indent 3"/>
    <w:basedOn w:val="Normal"/>
    <w:rsid w:val="00C25AB4"/>
    <w:pPr>
      <w:ind w:firstLine="360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C25AB4"/>
    <w:pPr>
      <w:spacing w:before="100" w:beforeAutospacing="1" w:after="100" w:afterAutospacing="1"/>
    </w:pPr>
    <w:rPr>
      <w:rFonts w:ascii="Arial Unicode MS" w:eastAsia="Arial Unicode MS" w:hAnsi="Arial Unicode MS" w:cs="Lucida Calligraphy"/>
    </w:rPr>
  </w:style>
  <w:style w:type="paragraph" w:styleId="BodyText3">
    <w:name w:val="Body Text 3"/>
    <w:basedOn w:val="Normal"/>
    <w:rsid w:val="00C25AB4"/>
    <w:rPr>
      <w:rFonts w:ascii="Arial" w:hAnsi="Arial"/>
      <w:b/>
      <w:color w:val="800080"/>
      <w:u w:val="single"/>
    </w:rPr>
  </w:style>
  <w:style w:type="character" w:styleId="FollowedHyperlink">
    <w:name w:val="FollowedHyperlink"/>
    <w:basedOn w:val="DefaultParagraphFont"/>
    <w:rsid w:val="00C25AB4"/>
    <w:rPr>
      <w:color w:val="800080"/>
      <w:u w:val="single"/>
    </w:rPr>
  </w:style>
  <w:style w:type="paragraph" w:styleId="BlockText">
    <w:name w:val="Block Text"/>
    <w:basedOn w:val="Normal"/>
    <w:rsid w:val="00C25AB4"/>
    <w:pPr>
      <w:ind w:left="360" w:right="384"/>
      <w:jc w:val="both"/>
    </w:pPr>
  </w:style>
  <w:style w:type="paragraph" w:styleId="BodyTextIndent">
    <w:name w:val="Body Text Indent"/>
    <w:basedOn w:val="Normal"/>
    <w:rsid w:val="00C25AB4"/>
    <w:pPr>
      <w:ind w:firstLine="360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C25AB4"/>
    <w:pPr>
      <w:tabs>
        <w:tab w:val="left" w:pos="360"/>
      </w:tabs>
      <w:ind w:left="360"/>
      <w:jc w:val="both"/>
    </w:pPr>
    <w:rPr>
      <w:rFonts w:ascii="Arial" w:hAnsi="Arial"/>
      <w:sz w:val="22"/>
    </w:rPr>
  </w:style>
  <w:style w:type="character" w:customStyle="1" w:styleId="NormalWebChar">
    <w:name w:val="Normal (Web) Char"/>
    <w:basedOn w:val="DefaultParagraphFont"/>
    <w:rsid w:val="00C25AB4"/>
    <w:rPr>
      <w:rFonts w:ascii="Arial Unicode MS" w:eastAsia="Arial Unicode MS" w:hAnsi="Arial Unicode MS" w:cs="Lucida Calligraphy"/>
      <w:noProof w:val="0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25AB4"/>
    <w:rPr>
      <w:b/>
      <w:bCs/>
    </w:rPr>
  </w:style>
  <w:style w:type="character" w:customStyle="1" w:styleId="small">
    <w:name w:val="small"/>
    <w:basedOn w:val="DefaultParagraphFont"/>
    <w:rsid w:val="00C25AB4"/>
  </w:style>
  <w:style w:type="paragraph" w:styleId="Header">
    <w:name w:val="header"/>
    <w:basedOn w:val="Normal"/>
    <w:rsid w:val="00C25AB4"/>
    <w:pPr>
      <w:tabs>
        <w:tab w:val="center" w:pos="4320"/>
        <w:tab w:val="right" w:pos="8640"/>
      </w:tabs>
    </w:pPr>
    <w:rPr>
      <w:szCs w:val="20"/>
    </w:rPr>
  </w:style>
  <w:style w:type="character" w:customStyle="1" w:styleId="text">
    <w:name w:val="text"/>
    <w:basedOn w:val="DefaultParagraphFont"/>
    <w:rsid w:val="00C25AB4"/>
  </w:style>
  <w:style w:type="paragraph" w:styleId="EndnoteText">
    <w:name w:val="endnote text"/>
    <w:basedOn w:val="Normal"/>
    <w:semiHidden/>
    <w:rsid w:val="007D4CB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D4C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460C9"/>
    <w:rPr>
      <w:i/>
      <w:iCs/>
    </w:rPr>
  </w:style>
  <w:style w:type="character" w:customStyle="1" w:styleId="klink1">
    <w:name w:val="klink1"/>
    <w:basedOn w:val="DefaultParagraphFont"/>
    <w:rsid w:val="00274120"/>
  </w:style>
  <w:style w:type="character" w:customStyle="1" w:styleId="srtitle">
    <w:name w:val="srtitle"/>
    <w:basedOn w:val="DefaultParagraphFont"/>
    <w:rsid w:val="00274120"/>
  </w:style>
  <w:style w:type="character" w:customStyle="1" w:styleId="label1">
    <w:name w:val="label1"/>
    <w:basedOn w:val="DefaultParagraphFont"/>
    <w:rsid w:val="00846654"/>
    <w:rPr>
      <w:b/>
      <w:bCs/>
    </w:rPr>
  </w:style>
  <w:style w:type="character" w:customStyle="1" w:styleId="bold">
    <w:name w:val="bold"/>
    <w:basedOn w:val="DefaultParagraphFont"/>
    <w:rsid w:val="004448EE"/>
  </w:style>
  <w:style w:type="character" w:customStyle="1" w:styleId="italic">
    <w:name w:val="italic"/>
    <w:basedOn w:val="DefaultParagraphFont"/>
    <w:rsid w:val="004448EE"/>
  </w:style>
  <w:style w:type="character" w:customStyle="1" w:styleId="stdhdwhite12">
    <w:name w:val="stdhdwhite12"/>
    <w:basedOn w:val="DefaultParagraphFont"/>
    <w:rsid w:val="000662A5"/>
  </w:style>
  <w:style w:type="character" w:customStyle="1" w:styleId="stdtxtblue12">
    <w:name w:val="stdtxtblue12"/>
    <w:basedOn w:val="DefaultParagraphFont"/>
    <w:rsid w:val="00BA24CA"/>
  </w:style>
  <w:style w:type="character" w:customStyle="1" w:styleId="headerblue">
    <w:name w:val="headerblue"/>
    <w:basedOn w:val="DefaultParagraphFont"/>
    <w:rsid w:val="00F076DD"/>
  </w:style>
  <w:style w:type="character" w:customStyle="1" w:styleId="ti">
    <w:name w:val="ti"/>
    <w:basedOn w:val="DefaultParagraphFont"/>
    <w:rsid w:val="00351B8D"/>
  </w:style>
  <w:style w:type="character" w:customStyle="1" w:styleId="featuredlinkouts">
    <w:name w:val="featured_linkouts"/>
    <w:basedOn w:val="DefaultParagraphFont"/>
    <w:rsid w:val="00351B8D"/>
  </w:style>
  <w:style w:type="character" w:customStyle="1" w:styleId="Header1">
    <w:name w:val="Header1"/>
    <w:basedOn w:val="DefaultParagraphFont"/>
    <w:rsid w:val="00CA22A8"/>
  </w:style>
  <w:style w:type="paragraph" w:customStyle="1" w:styleId="a12">
    <w:name w:val="a12"/>
    <w:basedOn w:val="Normal"/>
    <w:rsid w:val="00C03314"/>
    <w:pPr>
      <w:spacing w:before="100" w:beforeAutospacing="1" w:after="100" w:afterAutospacing="1"/>
    </w:pPr>
  </w:style>
  <w:style w:type="character" w:customStyle="1" w:styleId="illinkstyle">
    <w:name w:val="il_link_style"/>
    <w:basedOn w:val="DefaultParagraphFont"/>
    <w:rsid w:val="004846CC"/>
  </w:style>
  <w:style w:type="character" w:customStyle="1" w:styleId="ilspan">
    <w:name w:val="il_span"/>
    <w:basedOn w:val="DefaultParagraphFont"/>
    <w:rsid w:val="004846CC"/>
  </w:style>
  <w:style w:type="character" w:customStyle="1" w:styleId="BodyTextChar">
    <w:name w:val="Body Text Char"/>
    <w:basedOn w:val="DefaultParagraphFont"/>
    <w:link w:val="BodyText"/>
    <w:rsid w:val="005F25F0"/>
    <w:rPr>
      <w:sz w:val="24"/>
      <w:lang w:val="en-US" w:eastAsia="en-US" w:bidi="ar-SA"/>
    </w:rPr>
  </w:style>
  <w:style w:type="character" w:customStyle="1" w:styleId="title-link-wrapper">
    <w:name w:val="title-link-wrapper"/>
    <w:basedOn w:val="DefaultParagraphFont"/>
    <w:rsid w:val="008036A4"/>
  </w:style>
  <w:style w:type="character" w:customStyle="1" w:styleId="hidden">
    <w:name w:val="hidden"/>
    <w:basedOn w:val="DefaultParagraphFont"/>
    <w:rsid w:val="008036A4"/>
  </w:style>
  <w:style w:type="character" w:customStyle="1" w:styleId="medium-font">
    <w:name w:val="medium-font"/>
    <w:basedOn w:val="DefaultParagraphFont"/>
    <w:rsid w:val="008036A4"/>
  </w:style>
  <w:style w:type="character" w:styleId="HTMLCite">
    <w:name w:val="HTML Cite"/>
    <w:basedOn w:val="DefaultParagraphFont"/>
    <w:uiPriority w:val="99"/>
    <w:unhideWhenUsed/>
    <w:rsid w:val="00AA666E"/>
    <w:rPr>
      <w:i/>
      <w:iCs/>
    </w:rPr>
  </w:style>
  <w:style w:type="paragraph" w:styleId="BalloonText">
    <w:name w:val="Balloon Text"/>
    <w:basedOn w:val="Normal"/>
    <w:link w:val="BalloonTextChar"/>
    <w:rsid w:val="00F51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1A31"/>
    <w:rPr>
      <w:rFonts w:ascii="Tahoma" w:hAnsi="Tahoma" w:cs="Tahoma"/>
      <w:sz w:val="16"/>
      <w:szCs w:val="16"/>
    </w:rPr>
  </w:style>
  <w:style w:type="paragraph" w:customStyle="1" w:styleId="rprtbody">
    <w:name w:val="rprtbody"/>
    <w:basedOn w:val="Normal"/>
    <w:rsid w:val="001E1DA3"/>
    <w:pPr>
      <w:spacing w:before="100" w:beforeAutospacing="1" w:after="100" w:afterAutospacing="1"/>
    </w:pPr>
  </w:style>
  <w:style w:type="paragraph" w:customStyle="1" w:styleId="aux">
    <w:name w:val="aux"/>
    <w:basedOn w:val="Normal"/>
    <w:rsid w:val="001E1DA3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1E1DA3"/>
  </w:style>
  <w:style w:type="character" w:customStyle="1" w:styleId="jrnl">
    <w:name w:val="jrnl"/>
    <w:basedOn w:val="DefaultParagraphFont"/>
    <w:rsid w:val="001E1DA3"/>
  </w:style>
  <w:style w:type="paragraph" w:customStyle="1" w:styleId="msoaddress">
    <w:name w:val="msoaddress"/>
    <w:rsid w:val="00C55BEA"/>
    <w:rPr>
      <w:rFonts w:ascii="Perpetua" w:hAnsi="Perpetua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028"/>
    <w:pPr>
      <w:ind w:left="720"/>
      <w:contextualSpacing/>
    </w:pPr>
  </w:style>
  <w:style w:type="paragraph" w:customStyle="1" w:styleId="Default">
    <w:name w:val="Default"/>
    <w:rsid w:val="003E7BA6"/>
    <w:pPr>
      <w:autoSpaceDE w:val="0"/>
      <w:autoSpaceDN w:val="0"/>
      <w:adjustRightInd w:val="0"/>
    </w:pPr>
    <w:rPr>
      <w:rFonts w:ascii="Caecilia LT Std Roman" w:hAnsi="Caecilia LT Std Roman" w:cs="Caecilia LT Std Roman"/>
      <w:color w:val="000000"/>
      <w:sz w:val="24"/>
      <w:szCs w:val="24"/>
    </w:rPr>
  </w:style>
  <w:style w:type="character" w:customStyle="1" w:styleId="mwticker">
    <w:name w:val="mw_ticker"/>
    <w:basedOn w:val="DefaultParagraphFont"/>
    <w:rsid w:val="0023482C"/>
  </w:style>
  <w:style w:type="character" w:customStyle="1" w:styleId="spelle">
    <w:name w:val="spelle"/>
    <w:basedOn w:val="DefaultParagraphFont"/>
    <w:rsid w:val="0034539C"/>
  </w:style>
  <w:style w:type="character" w:customStyle="1" w:styleId="grame">
    <w:name w:val="grame"/>
    <w:basedOn w:val="DefaultParagraphFont"/>
    <w:rsid w:val="00513AD4"/>
  </w:style>
  <w:style w:type="character" w:customStyle="1" w:styleId="fn">
    <w:name w:val="fn"/>
    <w:basedOn w:val="DefaultParagraphFont"/>
    <w:rsid w:val="00B6335D"/>
  </w:style>
  <w:style w:type="paragraph" w:customStyle="1" w:styleId="desc">
    <w:name w:val="desc"/>
    <w:basedOn w:val="Normal"/>
    <w:rsid w:val="00D92C5B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D92C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50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9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yperlink" Target="mailto:lnrussek@clarkson.edu" TargetMode="External"/><Relationship Id="rId14" Type="http://schemas.openxmlformats.org/officeDocument/2006/relationships/hyperlink" Target="http://www.clarkson.edu/~lnrussek/FMS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mm.edu/health/medical/altmed/treatment/aromatherapy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642</Words>
  <Characters>3662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Potsdam Fibromyalgia Support group</vt:lpstr>
    </vt:vector>
  </TitlesOfParts>
  <Company>Clarkson University</Company>
  <LinksUpToDate>false</LinksUpToDate>
  <CharactersWithSpaces>4296</CharactersWithSpaces>
  <SharedDoc>false</SharedDoc>
  <HLinks>
    <vt:vector size="48" baseType="variant">
      <vt:variant>
        <vt:i4>6619179</vt:i4>
      </vt:variant>
      <vt:variant>
        <vt:i4>18</vt:i4>
      </vt:variant>
      <vt:variant>
        <vt:i4>0</vt:i4>
      </vt:variant>
      <vt:variant>
        <vt:i4>5</vt:i4>
      </vt:variant>
      <vt:variant>
        <vt:lpwstr>http://www.clarkson.edu/~lnrussek/FMSG</vt:lpwstr>
      </vt:variant>
      <vt:variant>
        <vt:lpwstr/>
      </vt:variant>
      <vt:variant>
        <vt:i4>2818078</vt:i4>
      </vt:variant>
      <vt:variant>
        <vt:i4>15</vt:i4>
      </vt:variant>
      <vt:variant>
        <vt:i4>0</vt:i4>
      </vt:variant>
      <vt:variant>
        <vt:i4>5</vt:i4>
      </vt:variant>
      <vt:variant>
        <vt:lpwstr>mailto:gilberta@clarkson.edu</vt:lpwstr>
      </vt:variant>
      <vt:variant>
        <vt:lpwstr/>
      </vt:variant>
      <vt:variant>
        <vt:i4>6619179</vt:i4>
      </vt:variant>
      <vt:variant>
        <vt:i4>12</vt:i4>
      </vt:variant>
      <vt:variant>
        <vt:i4>0</vt:i4>
      </vt:variant>
      <vt:variant>
        <vt:i4>5</vt:i4>
      </vt:variant>
      <vt:variant>
        <vt:lpwstr>http://www.clarkson.edu/~lnrussek/FMSG</vt:lpwstr>
      </vt:variant>
      <vt:variant>
        <vt:lpwstr/>
      </vt:variant>
      <vt:variant>
        <vt:i4>7340121</vt:i4>
      </vt:variant>
      <vt:variant>
        <vt:i4>9</vt:i4>
      </vt:variant>
      <vt:variant>
        <vt:i4>0</vt:i4>
      </vt:variant>
      <vt:variant>
        <vt:i4>5</vt:i4>
      </vt:variant>
      <vt:variant>
        <vt:lpwstr>http://pen.sagepub.com/content/36/1_suppl/68S</vt:lpwstr>
      </vt:variant>
      <vt:variant>
        <vt:lpwstr/>
      </vt:variant>
      <vt:variant>
        <vt:i4>6160384</vt:i4>
      </vt:variant>
      <vt:variant>
        <vt:i4>6</vt:i4>
      </vt:variant>
      <vt:variant>
        <vt:i4>0</vt:i4>
      </vt:variant>
      <vt:variant>
        <vt:i4>5</vt:i4>
      </vt:variant>
      <vt:variant>
        <vt:lpwstr>http://www.biomedcentral.com/1741-7015/10/13</vt:lpwstr>
      </vt:variant>
      <vt:variant>
        <vt:lpwstr/>
      </vt:variant>
      <vt:variant>
        <vt:i4>6160403</vt:i4>
      </vt:variant>
      <vt:variant>
        <vt:i4>3</vt:i4>
      </vt:variant>
      <vt:variant>
        <vt:i4>0</vt:i4>
      </vt:variant>
      <vt:variant>
        <vt:i4>5</vt:i4>
      </vt:variant>
      <vt:variant>
        <vt:lpwstr>http://www.celiaccentral.org/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http://www.celiac.com/</vt:lpwstr>
      </vt:variant>
      <vt:variant>
        <vt:lpwstr/>
      </vt:variant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http://www.diabetes.org/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Potsdam Fibromyalgia Support group</dc:title>
  <dc:creator>Leslie Russek</dc:creator>
  <cp:lastModifiedBy>Leslie Russek</cp:lastModifiedBy>
  <cp:revision>4</cp:revision>
  <cp:lastPrinted>2015-07-22T20:09:00Z</cp:lastPrinted>
  <dcterms:created xsi:type="dcterms:W3CDTF">2015-09-08T21:09:00Z</dcterms:created>
  <dcterms:modified xsi:type="dcterms:W3CDTF">2015-09-08T22:52:00Z</dcterms:modified>
</cp:coreProperties>
</file>