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D137"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09406EA"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CDCF714" wp14:editId="0B402965">
                <wp:simplePos x="0" y="0"/>
                <wp:positionH relativeFrom="column">
                  <wp:posOffset>76200</wp:posOffset>
                </wp:positionH>
                <wp:positionV relativeFrom="paragraph">
                  <wp:posOffset>287020</wp:posOffset>
                </wp:positionV>
                <wp:extent cx="6858000" cy="0"/>
                <wp:effectExtent l="0" t="0" r="254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pt" to="546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" o:allowincell="f" strokecolor="purple"/>
            </w:pict>
          </mc:Fallback>
        </mc:AlternateContent>
      </w:r>
      <w:r w:rsidR="00F0049B" w:rsidRPr="00DE0DCE">
        <w:rPr>
          <w:b/>
          <w:color w:val="893B53"/>
          <w:sz w:val="40"/>
        </w:rPr>
        <w:t>Newsletter</w:t>
      </w:r>
    </w:p>
    <w:p w14:paraId="29DA3A57" w14:textId="34C6134C" w:rsidR="00F0049B" w:rsidRDefault="003E7845"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January, 2016</w:t>
      </w:r>
    </w:p>
    <w:p w14:paraId="33FCF4B2" w14:textId="40CB7D80" w:rsidR="00CA47A4" w:rsidRPr="00D24B81" w:rsidRDefault="003E7845" w:rsidP="00F0049B">
      <w:pPr>
        <w:pStyle w:val="Heading1"/>
        <w:rPr>
          <w:noProof/>
          <w:szCs w:val="22"/>
          <w:vertAlign w:val="superscript"/>
        </w:rPr>
      </w:pPr>
      <w:r>
        <w:rPr>
          <w:noProof/>
          <w:szCs w:val="22"/>
        </w:rPr>
        <w:lastRenderedPageBreak/>
        <w:t>Grat</w:t>
      </w:r>
      <w:r w:rsidR="00DD2DFA">
        <w:rPr>
          <w:noProof/>
          <w:szCs w:val="22"/>
        </w:rPr>
        <w:t>itude</w:t>
      </w:r>
    </w:p>
    <w:p w14:paraId="2413F495" w14:textId="0D5649BE" w:rsidR="00DD2DFA" w:rsidRDefault="00E604C5" w:rsidP="003E7845">
      <w:pPr>
        <w:tabs>
          <w:tab w:val="left" w:pos="360"/>
        </w:tabs>
        <w:jc w:val="both"/>
        <w:rPr>
          <w:rFonts w:asciiTheme="minorHAnsi" w:hAnsiTheme="minorHAnsi"/>
          <w:sz w:val="22"/>
          <w:szCs w:val="22"/>
        </w:rPr>
      </w:pPr>
      <w:r>
        <w:rPr>
          <w:rFonts w:ascii="Helvetica" w:hAnsi="Helvetica" w:cs="Helvetica"/>
          <w:noProof/>
        </w:rPr>
        <w:drawing>
          <wp:anchor distT="0" distB="0" distL="114300" distR="114300" simplePos="0" relativeHeight="251692032" behindDoc="0" locked="0" layoutInCell="1" allowOverlap="1" wp14:anchorId="296D81E4" wp14:editId="20F517BD">
            <wp:simplePos x="0" y="0"/>
            <wp:positionH relativeFrom="column">
              <wp:posOffset>2438400</wp:posOffset>
            </wp:positionH>
            <wp:positionV relativeFrom="paragraph">
              <wp:posOffset>222885</wp:posOffset>
            </wp:positionV>
            <wp:extent cx="2033905" cy="2684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033905" cy="268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A">
        <w:rPr>
          <w:rFonts w:asciiTheme="minorHAnsi" w:hAnsiTheme="minorHAnsi"/>
          <w:sz w:val="22"/>
          <w:szCs w:val="22"/>
        </w:rPr>
        <w:tab/>
        <w:t>Many people make New Year’s resolutions – usually to change some</w:t>
      </w:r>
      <w:r w:rsidR="00915B3C">
        <w:rPr>
          <w:rFonts w:asciiTheme="minorHAnsi" w:hAnsiTheme="minorHAnsi"/>
          <w:sz w:val="22"/>
          <w:szCs w:val="22"/>
        </w:rPr>
        <w:t>thing in their lives</w:t>
      </w:r>
      <w:r w:rsidR="00DD2DFA">
        <w:rPr>
          <w:rFonts w:asciiTheme="minorHAnsi" w:hAnsiTheme="minorHAnsi"/>
          <w:sz w:val="22"/>
          <w:szCs w:val="22"/>
        </w:rPr>
        <w:t>.</w:t>
      </w:r>
      <w:r w:rsidR="00915B3C">
        <w:rPr>
          <w:rFonts w:asciiTheme="minorHAnsi" w:hAnsiTheme="minorHAnsi"/>
          <w:sz w:val="22"/>
          <w:szCs w:val="22"/>
        </w:rPr>
        <w:t xml:space="preserve"> </w:t>
      </w:r>
      <w:r w:rsidR="00DD2DFA">
        <w:rPr>
          <w:rFonts w:asciiTheme="minorHAnsi" w:hAnsiTheme="minorHAnsi"/>
          <w:sz w:val="22"/>
          <w:szCs w:val="22"/>
        </w:rPr>
        <w:t>Perhaps, instead of changing something that isn’t ‘good’ about our current lives, we can become more grateful for what is good. In the past decade, studies have shown that people who feel more gratitude tend to be happier and healthier. But what came first, gratitude or better health?</w:t>
      </w:r>
      <w:r w:rsidR="00915B3C" w:rsidRPr="00915B3C">
        <w:rPr>
          <w:rFonts w:ascii="Helvetica" w:hAnsi="Helvetica" w:cs="Helvetica"/>
        </w:rPr>
        <w:t xml:space="preserve"> </w:t>
      </w:r>
    </w:p>
    <w:p w14:paraId="70D9E10C" w14:textId="03D4949F" w:rsidR="003E7845" w:rsidRDefault="00DD2DFA" w:rsidP="003E7845">
      <w:pPr>
        <w:tabs>
          <w:tab w:val="left" w:pos="360"/>
        </w:tabs>
        <w:jc w:val="both"/>
        <w:rPr>
          <w:rFonts w:asciiTheme="minorHAnsi" w:hAnsiTheme="minorHAnsi"/>
          <w:sz w:val="22"/>
          <w:szCs w:val="22"/>
        </w:rPr>
      </w:pPr>
      <w:r>
        <w:rPr>
          <w:rFonts w:asciiTheme="minorHAnsi" w:hAnsiTheme="minorHAnsi"/>
          <w:sz w:val="22"/>
          <w:szCs w:val="22"/>
        </w:rPr>
        <w:tab/>
      </w:r>
      <w:r w:rsidR="00915B3C">
        <w:rPr>
          <w:rFonts w:asciiTheme="minorHAnsi" w:hAnsiTheme="minorHAnsi"/>
          <w:sz w:val="22"/>
          <w:szCs w:val="22"/>
        </w:rPr>
        <w:t>R</w:t>
      </w:r>
      <w:r>
        <w:rPr>
          <w:rFonts w:asciiTheme="minorHAnsi" w:hAnsiTheme="minorHAnsi"/>
          <w:sz w:val="22"/>
          <w:szCs w:val="22"/>
        </w:rPr>
        <w:t xml:space="preserve">ecent research has included randomized controlled trials (RCTs) that randomly assign subjects to experimental and control groups. This design allows researchers to figure out whether the increases in gratitude </w:t>
      </w:r>
      <w:r w:rsidRPr="00DD2DFA">
        <w:rPr>
          <w:rFonts w:asciiTheme="minorHAnsi" w:hAnsiTheme="minorHAnsi"/>
          <w:sz w:val="22"/>
          <w:szCs w:val="22"/>
        </w:rPr>
        <w:t>caused</w:t>
      </w:r>
      <w:r>
        <w:rPr>
          <w:rFonts w:asciiTheme="minorHAnsi" w:hAnsiTheme="minorHAnsi"/>
          <w:sz w:val="22"/>
          <w:szCs w:val="22"/>
        </w:rPr>
        <w:t xml:space="preserve"> improved health, or were related in some other way. </w:t>
      </w:r>
      <w:r w:rsidRPr="00DD2DFA">
        <w:rPr>
          <w:rFonts w:asciiTheme="minorHAnsi" w:hAnsiTheme="minorHAnsi"/>
          <w:sz w:val="22"/>
          <w:szCs w:val="22"/>
        </w:rPr>
        <w:t>One</w:t>
      </w:r>
      <w:r>
        <w:rPr>
          <w:rFonts w:asciiTheme="minorHAnsi" w:hAnsiTheme="minorHAnsi"/>
          <w:sz w:val="22"/>
          <w:szCs w:val="22"/>
        </w:rPr>
        <w:t xml:space="preserve"> </w:t>
      </w:r>
      <w:r w:rsidR="00D873B0">
        <w:rPr>
          <w:rFonts w:asciiTheme="minorHAnsi" w:hAnsiTheme="minorHAnsi"/>
          <w:sz w:val="22"/>
          <w:szCs w:val="22"/>
        </w:rPr>
        <w:t>such</w:t>
      </w:r>
      <w:r>
        <w:rPr>
          <w:rFonts w:asciiTheme="minorHAnsi" w:hAnsiTheme="minorHAnsi"/>
          <w:sz w:val="22"/>
          <w:szCs w:val="22"/>
        </w:rPr>
        <w:t xml:space="preserve"> study show</w:t>
      </w:r>
      <w:r w:rsidR="00D873B0">
        <w:rPr>
          <w:rFonts w:asciiTheme="minorHAnsi" w:hAnsiTheme="minorHAnsi"/>
          <w:sz w:val="22"/>
          <w:szCs w:val="22"/>
        </w:rPr>
        <w:t>ed</w:t>
      </w:r>
      <w:r>
        <w:rPr>
          <w:rFonts w:asciiTheme="minorHAnsi" w:hAnsiTheme="minorHAnsi"/>
          <w:sz w:val="22"/>
          <w:szCs w:val="22"/>
        </w:rPr>
        <w:t xml:space="preserve"> that </w:t>
      </w:r>
      <w:r w:rsidR="00915B3C">
        <w:rPr>
          <w:rFonts w:asciiTheme="minorHAnsi" w:hAnsiTheme="minorHAnsi"/>
          <w:sz w:val="22"/>
          <w:szCs w:val="22"/>
        </w:rPr>
        <w:t xml:space="preserve">adding a </w:t>
      </w:r>
      <w:r>
        <w:rPr>
          <w:rFonts w:asciiTheme="minorHAnsi" w:hAnsiTheme="minorHAnsi"/>
          <w:sz w:val="22"/>
          <w:szCs w:val="22"/>
        </w:rPr>
        <w:t xml:space="preserve">gratitude </w:t>
      </w:r>
      <w:r w:rsidR="00915B3C">
        <w:rPr>
          <w:rFonts w:asciiTheme="minorHAnsi" w:hAnsiTheme="minorHAnsi"/>
          <w:sz w:val="22"/>
          <w:szCs w:val="22"/>
        </w:rPr>
        <w:t xml:space="preserve">activity </w:t>
      </w:r>
      <w:r>
        <w:rPr>
          <w:rFonts w:asciiTheme="minorHAnsi" w:hAnsiTheme="minorHAnsi"/>
          <w:sz w:val="22"/>
          <w:szCs w:val="22"/>
        </w:rPr>
        <w:t>improve</w:t>
      </w:r>
      <w:r w:rsidR="00D873B0">
        <w:rPr>
          <w:rFonts w:asciiTheme="minorHAnsi" w:hAnsiTheme="minorHAnsi"/>
          <w:sz w:val="22"/>
          <w:szCs w:val="22"/>
        </w:rPr>
        <w:t>d</w:t>
      </w:r>
      <w:r>
        <w:rPr>
          <w:rFonts w:asciiTheme="minorHAnsi" w:hAnsiTheme="minorHAnsi"/>
          <w:sz w:val="22"/>
          <w:szCs w:val="22"/>
        </w:rPr>
        <w:t xml:space="preserve"> quality of sleep, decrease</w:t>
      </w:r>
      <w:r w:rsidR="00D873B0">
        <w:rPr>
          <w:rFonts w:asciiTheme="minorHAnsi" w:hAnsiTheme="minorHAnsi"/>
          <w:sz w:val="22"/>
          <w:szCs w:val="22"/>
        </w:rPr>
        <w:t>d</w:t>
      </w:r>
      <w:r>
        <w:rPr>
          <w:rFonts w:asciiTheme="minorHAnsi" w:hAnsiTheme="minorHAnsi"/>
          <w:sz w:val="22"/>
          <w:szCs w:val="22"/>
        </w:rPr>
        <w:t xml:space="preserve"> blood pressure, decrease</w:t>
      </w:r>
      <w:r w:rsidR="00D873B0">
        <w:rPr>
          <w:rFonts w:asciiTheme="minorHAnsi" w:hAnsiTheme="minorHAnsi"/>
          <w:sz w:val="22"/>
          <w:szCs w:val="22"/>
        </w:rPr>
        <w:t>d anxiety and depression (</w:t>
      </w:r>
      <w:proofErr w:type="spellStart"/>
      <w:r w:rsidR="00D873B0">
        <w:rPr>
          <w:rFonts w:asciiTheme="minorHAnsi" w:hAnsiTheme="minorHAnsi"/>
          <w:sz w:val="22"/>
          <w:szCs w:val="22"/>
        </w:rPr>
        <w:t>Jackowski</w:t>
      </w:r>
      <w:proofErr w:type="spellEnd"/>
      <w:r>
        <w:rPr>
          <w:rFonts w:asciiTheme="minorHAnsi" w:hAnsiTheme="minorHAnsi"/>
          <w:sz w:val="22"/>
          <w:szCs w:val="22"/>
        </w:rPr>
        <w:t>, 2015). They had subjects write a ‘gratitude diary’ in which they expressed gratitude for previously unappreciated people and things in their lives. They wrote in this diary at least 3x/</w:t>
      </w:r>
      <w:proofErr w:type="spellStart"/>
      <w:r>
        <w:rPr>
          <w:rFonts w:asciiTheme="minorHAnsi" w:hAnsiTheme="minorHAnsi"/>
          <w:sz w:val="22"/>
          <w:szCs w:val="22"/>
        </w:rPr>
        <w:t>wk</w:t>
      </w:r>
      <w:proofErr w:type="spellEnd"/>
      <w:r>
        <w:rPr>
          <w:rFonts w:asciiTheme="minorHAnsi" w:hAnsiTheme="minorHAnsi"/>
          <w:sz w:val="22"/>
          <w:szCs w:val="22"/>
        </w:rPr>
        <w:t xml:space="preserve"> for 2 wk.  One control group wrote about daily events and another control group did not write at all. </w:t>
      </w:r>
    </w:p>
    <w:p w14:paraId="27C33480" w14:textId="6C5DA991" w:rsidR="00D873B0" w:rsidRDefault="00D873B0" w:rsidP="003E7845">
      <w:pPr>
        <w:tabs>
          <w:tab w:val="left" w:pos="360"/>
        </w:tabs>
        <w:jc w:val="both"/>
        <w:rPr>
          <w:rFonts w:asciiTheme="minorHAnsi" w:hAnsiTheme="minorHAnsi"/>
          <w:sz w:val="22"/>
          <w:szCs w:val="22"/>
        </w:rPr>
      </w:pPr>
      <w:r>
        <w:rPr>
          <w:rFonts w:asciiTheme="minorHAnsi" w:hAnsiTheme="minorHAnsi"/>
          <w:sz w:val="22"/>
          <w:szCs w:val="22"/>
        </w:rPr>
        <w:tab/>
        <w:t>Another study found that simply keeping a weekly list of ‘blessings’ was associated with improved quality of sleep and waking feeling more refreshed. (</w:t>
      </w:r>
      <w:r w:rsidR="005D113E">
        <w:rPr>
          <w:rFonts w:asciiTheme="minorHAnsi" w:hAnsiTheme="minorHAnsi"/>
          <w:sz w:val="22"/>
          <w:szCs w:val="22"/>
        </w:rPr>
        <w:t>Emmons &amp; McCullough, 2003)</w:t>
      </w:r>
      <w:r w:rsidR="00DA4CA1">
        <w:rPr>
          <w:rFonts w:asciiTheme="minorHAnsi" w:hAnsiTheme="minorHAnsi"/>
          <w:sz w:val="22"/>
          <w:szCs w:val="22"/>
        </w:rPr>
        <w:t xml:space="preserve"> An interesting finding from the research is that, while gratitude results in some improvements over the neutral control</w:t>
      </w:r>
      <w:r w:rsidR="00915B3C">
        <w:rPr>
          <w:rFonts w:asciiTheme="minorHAnsi" w:hAnsiTheme="minorHAnsi"/>
          <w:sz w:val="22"/>
          <w:szCs w:val="22"/>
        </w:rPr>
        <w:t xml:space="preserve"> (just writing about daily activities)</w:t>
      </w:r>
      <w:r w:rsidR="00DA4CA1">
        <w:rPr>
          <w:rFonts w:asciiTheme="minorHAnsi" w:hAnsiTheme="minorHAnsi"/>
          <w:sz w:val="22"/>
          <w:szCs w:val="22"/>
        </w:rPr>
        <w:t xml:space="preserve">, it results in more dramatic mental and physical health improvements when compared to people keeping track of daily hassles. This highlights the fact that it may be just as important to avoid negative </w:t>
      </w:r>
      <w:proofErr w:type="gramStart"/>
      <w:r w:rsidR="00DA4CA1">
        <w:rPr>
          <w:rFonts w:asciiTheme="minorHAnsi" w:hAnsiTheme="minorHAnsi"/>
          <w:sz w:val="22"/>
          <w:szCs w:val="22"/>
        </w:rPr>
        <w:t>thoughts</w:t>
      </w:r>
      <w:proofErr w:type="gramEnd"/>
      <w:r w:rsidR="00DA4CA1">
        <w:rPr>
          <w:rFonts w:asciiTheme="minorHAnsi" w:hAnsiTheme="minorHAnsi"/>
          <w:sz w:val="22"/>
          <w:szCs w:val="22"/>
        </w:rPr>
        <w:t xml:space="preserve"> as it is to increase positive thoughts. </w:t>
      </w:r>
      <w:r w:rsidR="005A41E0">
        <w:rPr>
          <w:rFonts w:asciiTheme="minorHAnsi" w:hAnsiTheme="minorHAnsi"/>
          <w:sz w:val="22"/>
          <w:szCs w:val="22"/>
        </w:rPr>
        <w:t>(</w:t>
      </w:r>
      <w:proofErr w:type="gramStart"/>
      <w:r w:rsidR="005A41E0">
        <w:rPr>
          <w:rFonts w:asciiTheme="minorHAnsi" w:hAnsiTheme="minorHAnsi"/>
          <w:sz w:val="22"/>
          <w:szCs w:val="22"/>
        </w:rPr>
        <w:t>Wood  et</w:t>
      </w:r>
      <w:proofErr w:type="gramEnd"/>
      <w:r w:rsidR="005A41E0">
        <w:rPr>
          <w:rFonts w:asciiTheme="minorHAnsi" w:hAnsiTheme="minorHAnsi"/>
          <w:sz w:val="22"/>
          <w:szCs w:val="22"/>
        </w:rPr>
        <w:t xml:space="preserve"> al, 2010)</w:t>
      </w:r>
      <w:r w:rsidR="00DA4CA1">
        <w:rPr>
          <w:rFonts w:asciiTheme="minorHAnsi" w:hAnsiTheme="minorHAnsi"/>
          <w:sz w:val="22"/>
          <w:szCs w:val="22"/>
        </w:rPr>
        <w:t xml:space="preserve"> </w:t>
      </w:r>
    </w:p>
    <w:p w14:paraId="29BEC75D" w14:textId="02E970E4" w:rsidR="00DA4CA1" w:rsidRDefault="00DA4CA1" w:rsidP="003E7845">
      <w:pPr>
        <w:tabs>
          <w:tab w:val="left" w:pos="360"/>
        </w:tabs>
        <w:jc w:val="both"/>
        <w:rPr>
          <w:rFonts w:asciiTheme="minorHAnsi" w:hAnsiTheme="minorHAnsi"/>
          <w:sz w:val="22"/>
          <w:szCs w:val="22"/>
        </w:rPr>
      </w:pPr>
      <w:r>
        <w:rPr>
          <w:rFonts w:asciiTheme="minorHAnsi" w:hAnsiTheme="minorHAnsi"/>
          <w:sz w:val="22"/>
          <w:szCs w:val="22"/>
        </w:rPr>
        <w:tab/>
        <w:t xml:space="preserve">Researchers don’t know how gratitude works to improve </w:t>
      </w:r>
      <w:r w:rsidR="00915B3C">
        <w:rPr>
          <w:rFonts w:asciiTheme="minorHAnsi" w:hAnsiTheme="minorHAnsi"/>
          <w:sz w:val="22"/>
          <w:szCs w:val="22"/>
        </w:rPr>
        <w:t xml:space="preserve">health. Here are </w:t>
      </w:r>
      <w:r w:rsidR="005A41E0">
        <w:rPr>
          <w:rFonts w:asciiTheme="minorHAnsi" w:hAnsiTheme="minorHAnsi"/>
          <w:sz w:val="22"/>
          <w:szCs w:val="22"/>
        </w:rPr>
        <w:t>some</w:t>
      </w:r>
      <w:r w:rsidR="00915B3C">
        <w:rPr>
          <w:rFonts w:asciiTheme="minorHAnsi" w:hAnsiTheme="minorHAnsi"/>
          <w:sz w:val="22"/>
          <w:szCs w:val="22"/>
        </w:rPr>
        <w:t xml:space="preserve"> hypothese</w:t>
      </w:r>
      <w:r>
        <w:rPr>
          <w:rFonts w:asciiTheme="minorHAnsi" w:hAnsiTheme="minorHAnsi"/>
          <w:sz w:val="22"/>
          <w:szCs w:val="22"/>
        </w:rPr>
        <w:t>s</w:t>
      </w:r>
      <w:r w:rsidR="00194674">
        <w:rPr>
          <w:rFonts w:asciiTheme="minorHAnsi" w:hAnsiTheme="minorHAnsi"/>
          <w:sz w:val="22"/>
          <w:szCs w:val="22"/>
        </w:rPr>
        <w:t xml:space="preserve">. </w:t>
      </w:r>
      <w:r w:rsidR="005A41E0">
        <w:rPr>
          <w:rFonts w:asciiTheme="minorHAnsi" w:hAnsiTheme="minorHAnsi"/>
          <w:sz w:val="22"/>
          <w:szCs w:val="22"/>
        </w:rPr>
        <w:t>(Wood, 2010)</w:t>
      </w:r>
    </w:p>
    <w:p w14:paraId="04E79797" w14:textId="260FF62D" w:rsidR="00194674" w:rsidRDefault="00E604C5" w:rsidP="00915B3C">
      <w:pPr>
        <w:pStyle w:val="ListParagraph"/>
        <w:numPr>
          <w:ilvl w:val="0"/>
          <w:numId w:val="30"/>
        </w:numPr>
        <w:tabs>
          <w:tab w:val="left" w:pos="360"/>
        </w:tabs>
        <w:jc w:val="both"/>
        <w:rPr>
          <w:rFonts w:asciiTheme="minorHAnsi" w:hAnsiTheme="minorHAnsi"/>
          <w:sz w:val="22"/>
        </w:rPr>
      </w:pPr>
      <w:r>
        <w:rPr>
          <w:rFonts w:asciiTheme="minorHAnsi" w:hAnsiTheme="minorHAnsi"/>
          <w:sz w:val="22"/>
        </w:rPr>
        <w:t xml:space="preserve">The first hypothesis was that gratefulness might </w:t>
      </w:r>
      <w:r w:rsidR="00194674">
        <w:rPr>
          <w:rFonts w:asciiTheme="minorHAnsi" w:hAnsiTheme="minorHAnsi"/>
          <w:sz w:val="22"/>
        </w:rPr>
        <w:t>result in more positive affect, or better mood, which improve</w:t>
      </w:r>
      <w:r>
        <w:rPr>
          <w:rFonts w:asciiTheme="minorHAnsi" w:hAnsiTheme="minorHAnsi"/>
          <w:sz w:val="22"/>
        </w:rPr>
        <w:t>d</w:t>
      </w:r>
      <w:r w:rsidR="00194674">
        <w:rPr>
          <w:rFonts w:asciiTheme="minorHAnsi" w:hAnsiTheme="minorHAnsi"/>
          <w:sz w:val="22"/>
        </w:rPr>
        <w:t xml:space="preserve"> overall </w:t>
      </w:r>
      <w:r>
        <w:rPr>
          <w:rFonts w:asciiTheme="minorHAnsi" w:hAnsiTheme="minorHAnsi"/>
          <w:sz w:val="22"/>
        </w:rPr>
        <w:t xml:space="preserve">life </w:t>
      </w:r>
      <w:r w:rsidR="00194674">
        <w:rPr>
          <w:rFonts w:asciiTheme="minorHAnsi" w:hAnsiTheme="minorHAnsi"/>
          <w:sz w:val="22"/>
        </w:rPr>
        <w:t xml:space="preserve">satisfaction. </w:t>
      </w:r>
      <w:r>
        <w:rPr>
          <w:rFonts w:asciiTheme="minorHAnsi" w:hAnsiTheme="minorHAnsi"/>
          <w:sz w:val="22"/>
        </w:rPr>
        <w:t>However, research suggests this is not</w:t>
      </w:r>
      <w:r w:rsidR="00194674">
        <w:rPr>
          <w:rFonts w:asciiTheme="minorHAnsi" w:hAnsiTheme="minorHAnsi"/>
          <w:sz w:val="22"/>
        </w:rPr>
        <w:t xml:space="preserve"> the actual mechanism. </w:t>
      </w:r>
    </w:p>
    <w:p w14:paraId="2BB54B02" w14:textId="0C1F8130" w:rsidR="00E604C5" w:rsidRDefault="00E604C5" w:rsidP="00E604C5">
      <w:pPr>
        <w:pStyle w:val="ListParagraph"/>
        <w:numPr>
          <w:ilvl w:val="0"/>
          <w:numId w:val="30"/>
        </w:numPr>
        <w:tabs>
          <w:tab w:val="left" w:pos="360"/>
        </w:tabs>
        <w:jc w:val="both"/>
        <w:rPr>
          <w:rFonts w:asciiTheme="minorHAnsi" w:hAnsiTheme="minorHAnsi"/>
          <w:sz w:val="22"/>
        </w:rPr>
      </w:pPr>
      <w:r>
        <w:rPr>
          <w:rFonts w:asciiTheme="minorHAnsi" w:hAnsiTheme="minorHAnsi"/>
          <w:sz w:val="22"/>
        </w:rPr>
        <w:t>Coping strategy hypothesis: Grateful people may be better linked to social support and may be more socially engaged. This may encourage better coping strategies.</w:t>
      </w:r>
    </w:p>
    <w:p w14:paraId="0E67AE41" w14:textId="2FABB3AE" w:rsidR="00194674" w:rsidRPr="00194674" w:rsidRDefault="00194674" w:rsidP="00915B3C">
      <w:pPr>
        <w:pStyle w:val="ListParagraph"/>
        <w:numPr>
          <w:ilvl w:val="0"/>
          <w:numId w:val="30"/>
        </w:numPr>
        <w:tabs>
          <w:tab w:val="left" w:pos="360"/>
        </w:tabs>
        <w:jc w:val="both"/>
        <w:rPr>
          <w:rFonts w:asciiTheme="minorHAnsi" w:hAnsiTheme="minorHAnsi"/>
          <w:sz w:val="22"/>
        </w:rPr>
      </w:pPr>
      <w:r>
        <w:rPr>
          <w:rFonts w:asciiTheme="minorHAnsi" w:hAnsiTheme="minorHAnsi"/>
          <w:sz w:val="22"/>
        </w:rPr>
        <w:t xml:space="preserve">Broaden-and-build hypothesis: positive emotions broaden thought processes and stimulate creativity, curiosity, social networking and planning ability.  In contrast, negative emotions tend to narrow attention to focus on specific problems. </w:t>
      </w:r>
      <w:r w:rsidR="00E604C5">
        <w:rPr>
          <w:rFonts w:asciiTheme="minorHAnsi" w:hAnsiTheme="minorHAnsi"/>
          <w:sz w:val="22"/>
        </w:rPr>
        <w:t xml:space="preserve">Research seems to support this the most. </w:t>
      </w:r>
    </w:p>
    <w:p w14:paraId="0E035963" w14:textId="509C9725" w:rsidR="00A114C1" w:rsidRDefault="005A41E0" w:rsidP="00B976D5">
      <w:pPr>
        <w:tabs>
          <w:tab w:val="left" w:pos="360"/>
        </w:tabs>
        <w:jc w:val="both"/>
        <w:rPr>
          <w:rFonts w:asciiTheme="minorHAnsi" w:hAnsiTheme="minorHAnsi"/>
          <w:sz w:val="22"/>
        </w:rPr>
      </w:pPr>
      <w:r>
        <w:rPr>
          <w:rFonts w:asciiTheme="minorHAnsi" w:hAnsiTheme="minorHAnsi"/>
          <w:sz w:val="22"/>
        </w:rPr>
        <w:tab/>
      </w:r>
      <w:r w:rsidR="005D113E">
        <w:rPr>
          <w:rFonts w:asciiTheme="minorHAnsi" w:hAnsiTheme="minorHAnsi"/>
          <w:sz w:val="22"/>
        </w:rPr>
        <w:t>Methods of adding gratitude into your life:</w:t>
      </w:r>
    </w:p>
    <w:p w14:paraId="2C5A6829" w14:textId="759C731E" w:rsidR="005D113E" w:rsidRDefault="007A74D9" w:rsidP="005D113E">
      <w:pPr>
        <w:pStyle w:val="ListParagraph"/>
        <w:numPr>
          <w:ilvl w:val="0"/>
          <w:numId w:val="26"/>
        </w:numPr>
        <w:tabs>
          <w:tab w:val="left" w:pos="360"/>
        </w:tabs>
        <w:jc w:val="both"/>
        <w:rPr>
          <w:rFonts w:asciiTheme="minorHAnsi" w:hAnsiTheme="minorHAnsi"/>
          <w:sz w:val="22"/>
        </w:rPr>
      </w:pPr>
      <w:r>
        <w:rPr>
          <w:rFonts w:asciiTheme="minorHAnsi" w:hAnsiTheme="minorHAnsi"/>
          <w:sz w:val="22"/>
        </w:rPr>
        <w:t>Keep</w:t>
      </w:r>
      <w:r w:rsidR="005D113E">
        <w:rPr>
          <w:rFonts w:asciiTheme="minorHAnsi" w:hAnsiTheme="minorHAnsi"/>
          <w:sz w:val="22"/>
        </w:rPr>
        <w:t xml:space="preserve"> a journal of thi</w:t>
      </w:r>
      <w:r w:rsidR="00DA4CA1">
        <w:rPr>
          <w:rFonts w:asciiTheme="minorHAnsi" w:hAnsiTheme="minorHAnsi"/>
          <w:sz w:val="22"/>
        </w:rPr>
        <w:t>ngs for which you are grateful – either nightly, several times per week or once a week.</w:t>
      </w:r>
      <w:r w:rsidR="00315B98">
        <w:rPr>
          <w:rFonts w:asciiTheme="minorHAnsi" w:hAnsiTheme="minorHAnsi"/>
          <w:sz w:val="22"/>
        </w:rPr>
        <w:t xml:space="preserve"> Or do it any time you are inspired to. </w:t>
      </w:r>
      <w:r w:rsidR="00915B3C">
        <w:rPr>
          <w:rFonts w:asciiTheme="minorHAnsi" w:hAnsiTheme="minorHAnsi"/>
          <w:sz w:val="22"/>
        </w:rPr>
        <w:t xml:space="preserve">Some recommendations allow you to repeat, while some encourage you to identify different things each time. </w:t>
      </w:r>
      <w:r w:rsidR="00315B98">
        <w:rPr>
          <w:rFonts w:asciiTheme="minorHAnsi" w:hAnsiTheme="minorHAnsi"/>
          <w:sz w:val="22"/>
        </w:rPr>
        <w:t xml:space="preserve"> </w:t>
      </w:r>
      <w:r w:rsidR="00E604C5">
        <w:rPr>
          <w:rFonts w:asciiTheme="minorHAnsi" w:hAnsiTheme="minorHAnsi"/>
          <w:sz w:val="22"/>
        </w:rPr>
        <w:t>Suggestions:</w:t>
      </w:r>
    </w:p>
    <w:p w14:paraId="07F0889C" w14:textId="77777777" w:rsidR="00016481" w:rsidRDefault="00016481" w:rsidP="00016481">
      <w:pPr>
        <w:pStyle w:val="ListParagraph"/>
        <w:numPr>
          <w:ilvl w:val="1"/>
          <w:numId w:val="26"/>
        </w:numPr>
        <w:tabs>
          <w:tab w:val="left" w:pos="360"/>
        </w:tabs>
        <w:jc w:val="both"/>
        <w:rPr>
          <w:rFonts w:asciiTheme="minorHAnsi" w:hAnsiTheme="minorHAnsi"/>
          <w:sz w:val="22"/>
        </w:rPr>
      </w:pPr>
      <w:r>
        <w:rPr>
          <w:rFonts w:asciiTheme="minorHAnsi" w:hAnsiTheme="minorHAnsi"/>
          <w:sz w:val="22"/>
        </w:rPr>
        <w:t>Don’t just rush through this as an obligation, but really take time to appreciate what is on your list. The more thought you put in, the more likely you will do better writing in your gratitude journal only 1-3 times a week rather than daily.</w:t>
      </w:r>
    </w:p>
    <w:p w14:paraId="1646CBA3" w14:textId="0DF92E5A" w:rsidR="001B19F6" w:rsidRDefault="001B19F6" w:rsidP="001B19F6">
      <w:pPr>
        <w:pStyle w:val="ListParagraph"/>
        <w:numPr>
          <w:ilvl w:val="1"/>
          <w:numId w:val="26"/>
        </w:numPr>
        <w:tabs>
          <w:tab w:val="left" w:pos="360"/>
        </w:tabs>
        <w:jc w:val="both"/>
        <w:rPr>
          <w:rFonts w:asciiTheme="minorHAnsi" w:hAnsiTheme="minorHAnsi"/>
          <w:sz w:val="22"/>
        </w:rPr>
      </w:pPr>
      <w:r>
        <w:rPr>
          <w:rFonts w:asciiTheme="minorHAnsi" w:hAnsiTheme="minorHAnsi"/>
          <w:sz w:val="22"/>
        </w:rPr>
        <w:t xml:space="preserve">Add notes to your simple list, explaining why you are grateful for each item on the list. </w:t>
      </w:r>
      <w:r w:rsidR="00E604C5">
        <w:rPr>
          <w:rFonts w:asciiTheme="minorHAnsi" w:hAnsiTheme="minorHAnsi"/>
          <w:sz w:val="22"/>
        </w:rPr>
        <w:t xml:space="preserve"> Doing this allows you to re-read your list and remember the details of your initial gratitude, which stimulates more good feelings. </w:t>
      </w:r>
    </w:p>
    <w:p w14:paraId="322E6B96" w14:textId="39E214D6" w:rsidR="001B19F6" w:rsidRDefault="001B19F6" w:rsidP="001B19F6">
      <w:pPr>
        <w:pStyle w:val="ListParagraph"/>
        <w:numPr>
          <w:ilvl w:val="1"/>
          <w:numId w:val="26"/>
        </w:numPr>
        <w:tabs>
          <w:tab w:val="left" w:pos="360"/>
        </w:tabs>
        <w:jc w:val="both"/>
        <w:rPr>
          <w:rFonts w:asciiTheme="minorHAnsi" w:hAnsiTheme="minorHAnsi"/>
          <w:sz w:val="22"/>
        </w:rPr>
      </w:pPr>
      <w:r>
        <w:rPr>
          <w:rFonts w:asciiTheme="minorHAnsi" w:hAnsiTheme="minorHAnsi"/>
          <w:sz w:val="22"/>
        </w:rPr>
        <w:t xml:space="preserve">Focus on people and experiences rather than things. </w:t>
      </w:r>
    </w:p>
    <w:p w14:paraId="31462A30" w14:textId="198869B1" w:rsidR="001B19F6" w:rsidRDefault="00E604C5" w:rsidP="001B19F6">
      <w:pPr>
        <w:pStyle w:val="ListParagraph"/>
        <w:numPr>
          <w:ilvl w:val="1"/>
          <w:numId w:val="26"/>
        </w:numPr>
        <w:tabs>
          <w:tab w:val="left" w:pos="360"/>
        </w:tabs>
        <w:jc w:val="both"/>
        <w:rPr>
          <w:rFonts w:asciiTheme="minorHAnsi" w:hAnsiTheme="minorHAnsi"/>
          <w:sz w:val="22"/>
        </w:rPr>
      </w:pPr>
      <w:r>
        <w:rPr>
          <w:rFonts w:asciiTheme="minorHAnsi" w:hAnsiTheme="minorHAnsi"/>
          <w:sz w:val="22"/>
        </w:rPr>
        <w:t>Avoid</w:t>
      </w:r>
      <w:r w:rsidR="001B19F6">
        <w:rPr>
          <w:rFonts w:asciiTheme="minorHAnsi" w:hAnsiTheme="minorHAnsi"/>
          <w:sz w:val="22"/>
        </w:rPr>
        <w:t xml:space="preserve"> negativity in your gratitude journal. If you want to talk about challenges and struggles, use a different journal. </w:t>
      </w:r>
    </w:p>
    <w:p w14:paraId="1F1C2468" w14:textId="15AD747D" w:rsidR="001B19F6" w:rsidRDefault="001B19F6" w:rsidP="001B19F6">
      <w:pPr>
        <w:pStyle w:val="ListParagraph"/>
        <w:numPr>
          <w:ilvl w:val="1"/>
          <w:numId w:val="26"/>
        </w:numPr>
        <w:tabs>
          <w:tab w:val="left" w:pos="360"/>
        </w:tabs>
        <w:jc w:val="both"/>
        <w:rPr>
          <w:rFonts w:asciiTheme="minorHAnsi" w:hAnsiTheme="minorHAnsi"/>
          <w:sz w:val="22"/>
        </w:rPr>
      </w:pPr>
      <w:r>
        <w:rPr>
          <w:rFonts w:asciiTheme="minorHAnsi" w:hAnsiTheme="minorHAnsi"/>
          <w:sz w:val="22"/>
        </w:rPr>
        <w:t xml:space="preserve">Give it at least 3 weeks to see if it helps. </w:t>
      </w:r>
    </w:p>
    <w:p w14:paraId="321FB1A6" w14:textId="1995A69A" w:rsidR="007A74D9" w:rsidRDefault="00DA4CA1" w:rsidP="005D113E">
      <w:pPr>
        <w:pStyle w:val="ListParagraph"/>
        <w:numPr>
          <w:ilvl w:val="0"/>
          <w:numId w:val="26"/>
        </w:numPr>
        <w:tabs>
          <w:tab w:val="left" w:pos="360"/>
        </w:tabs>
        <w:jc w:val="both"/>
        <w:rPr>
          <w:rFonts w:asciiTheme="minorHAnsi" w:hAnsiTheme="minorHAnsi"/>
          <w:sz w:val="22"/>
        </w:rPr>
      </w:pPr>
      <w:r>
        <w:rPr>
          <w:rFonts w:asciiTheme="minorHAnsi" w:hAnsiTheme="minorHAnsi"/>
          <w:sz w:val="22"/>
        </w:rPr>
        <w:t xml:space="preserve">Write a gratitude letter to a living person </w:t>
      </w:r>
      <w:r w:rsidR="00F47D7D">
        <w:rPr>
          <w:rFonts w:asciiTheme="minorHAnsi" w:hAnsiTheme="minorHAnsi"/>
          <w:sz w:val="22"/>
        </w:rPr>
        <w:t xml:space="preserve">who has added joy or value to your life; perhaps </w:t>
      </w:r>
      <w:r>
        <w:rPr>
          <w:rFonts w:asciiTheme="minorHAnsi" w:hAnsiTheme="minorHAnsi"/>
          <w:sz w:val="22"/>
        </w:rPr>
        <w:t xml:space="preserve">deliver it in </w:t>
      </w:r>
      <w:proofErr w:type="gramStart"/>
      <w:r>
        <w:rPr>
          <w:rFonts w:asciiTheme="minorHAnsi" w:hAnsiTheme="minorHAnsi"/>
          <w:sz w:val="22"/>
        </w:rPr>
        <w:t>person</w:t>
      </w:r>
      <w:proofErr w:type="gramEnd"/>
      <w:r w:rsidR="00315B98">
        <w:rPr>
          <w:rFonts w:asciiTheme="minorHAnsi" w:hAnsiTheme="minorHAnsi"/>
          <w:sz w:val="22"/>
        </w:rPr>
        <w:t>.</w:t>
      </w:r>
    </w:p>
    <w:p w14:paraId="0ACAB097" w14:textId="5DBC95A2" w:rsidR="002140BA" w:rsidRDefault="00315B98" w:rsidP="00B976D5">
      <w:pPr>
        <w:pStyle w:val="ListParagraph"/>
        <w:numPr>
          <w:ilvl w:val="0"/>
          <w:numId w:val="26"/>
        </w:numPr>
        <w:tabs>
          <w:tab w:val="left" w:pos="360"/>
        </w:tabs>
        <w:jc w:val="both"/>
        <w:rPr>
          <w:rFonts w:asciiTheme="minorHAnsi" w:hAnsiTheme="minorHAnsi"/>
          <w:sz w:val="22"/>
        </w:rPr>
      </w:pPr>
      <w:r w:rsidRPr="00315B98">
        <w:rPr>
          <w:rFonts w:asciiTheme="minorHAnsi" w:hAnsiTheme="minorHAnsi"/>
          <w:sz w:val="22"/>
        </w:rPr>
        <w:t xml:space="preserve">Take a </w:t>
      </w:r>
      <w:r w:rsidR="00E604C5">
        <w:rPr>
          <w:rFonts w:asciiTheme="minorHAnsi" w:hAnsiTheme="minorHAnsi"/>
          <w:sz w:val="22"/>
        </w:rPr>
        <w:t xml:space="preserve">daily </w:t>
      </w:r>
      <w:r w:rsidRPr="00315B98">
        <w:rPr>
          <w:rFonts w:asciiTheme="minorHAnsi" w:hAnsiTheme="minorHAnsi"/>
          <w:sz w:val="22"/>
        </w:rPr>
        <w:t>photograph of one thing</w:t>
      </w:r>
      <w:r w:rsidR="00E604C5">
        <w:rPr>
          <w:rFonts w:asciiTheme="minorHAnsi" w:hAnsiTheme="minorHAnsi"/>
          <w:sz w:val="22"/>
        </w:rPr>
        <w:t xml:space="preserve"> for which you are grateful</w:t>
      </w:r>
      <w:r w:rsidRPr="00315B98">
        <w:rPr>
          <w:rFonts w:asciiTheme="minorHAnsi" w:hAnsiTheme="minorHAnsi"/>
          <w:sz w:val="22"/>
        </w:rPr>
        <w:t xml:space="preserve">. </w:t>
      </w:r>
      <w:r w:rsidR="003E7845" w:rsidRPr="00315B98">
        <w:rPr>
          <w:rFonts w:asciiTheme="minorHAnsi" w:hAnsiTheme="minorHAnsi"/>
          <w:sz w:val="22"/>
        </w:rPr>
        <w:t>365Grateful</w:t>
      </w:r>
      <w:r w:rsidR="001B19F6">
        <w:rPr>
          <w:rFonts w:asciiTheme="minorHAnsi" w:hAnsiTheme="minorHAnsi"/>
          <w:sz w:val="22"/>
        </w:rPr>
        <w:t>.com</w:t>
      </w:r>
      <w:r w:rsidR="003E7845" w:rsidRPr="00315B98">
        <w:rPr>
          <w:rFonts w:asciiTheme="minorHAnsi" w:hAnsiTheme="minorHAnsi"/>
          <w:sz w:val="22"/>
        </w:rPr>
        <w:t xml:space="preserve"> is a group that encourages people to find and photograph one thing to be grateful for each day. </w:t>
      </w:r>
      <w:r w:rsidR="00E604C5">
        <w:rPr>
          <w:rFonts w:asciiTheme="minorHAnsi" w:hAnsiTheme="minorHAnsi"/>
          <w:sz w:val="22"/>
        </w:rPr>
        <w:t>The web site shares some amazing stories of people who did this.</w:t>
      </w:r>
    </w:p>
    <w:p w14:paraId="5E925EA3" w14:textId="229E5C26" w:rsidR="006D419D" w:rsidRPr="00315B98" w:rsidRDefault="006D419D" w:rsidP="00B976D5">
      <w:pPr>
        <w:pStyle w:val="ListParagraph"/>
        <w:numPr>
          <w:ilvl w:val="0"/>
          <w:numId w:val="26"/>
        </w:numPr>
        <w:tabs>
          <w:tab w:val="left" w:pos="360"/>
        </w:tabs>
        <w:jc w:val="both"/>
        <w:rPr>
          <w:rFonts w:asciiTheme="minorHAnsi" w:hAnsiTheme="minorHAnsi"/>
          <w:sz w:val="22"/>
        </w:rPr>
      </w:pPr>
      <w:r>
        <w:rPr>
          <w:rFonts w:asciiTheme="minorHAnsi" w:hAnsiTheme="minorHAnsi"/>
          <w:sz w:val="22"/>
        </w:rPr>
        <w:lastRenderedPageBreak/>
        <w:t>For those who are more likely to do it if there is an app, there are several apps you can check out.</w:t>
      </w:r>
    </w:p>
    <w:p w14:paraId="53F39214" w14:textId="5C5C5E16" w:rsidR="00315B98" w:rsidRDefault="006D419D" w:rsidP="00B976D5">
      <w:pPr>
        <w:tabs>
          <w:tab w:val="left" w:pos="360"/>
        </w:tabs>
        <w:jc w:val="both"/>
        <w:rPr>
          <w:rFonts w:asciiTheme="minorHAnsi" w:hAnsiTheme="minorHAnsi"/>
          <w:sz w:val="22"/>
        </w:rPr>
      </w:pPr>
      <w:r>
        <w:rPr>
          <w:rFonts w:asciiTheme="minorHAnsi" w:hAnsiTheme="minorHAnsi"/>
          <w:sz w:val="22"/>
        </w:rPr>
        <w:tab/>
      </w:r>
      <w:r w:rsidR="00315B98">
        <w:rPr>
          <w:rFonts w:asciiTheme="minorHAnsi" w:hAnsiTheme="minorHAnsi"/>
          <w:sz w:val="22"/>
        </w:rPr>
        <w:t xml:space="preserve">Some people with chronic pain or chronic illnesses have </w:t>
      </w:r>
      <w:r w:rsidR="00E604C5">
        <w:rPr>
          <w:rFonts w:asciiTheme="minorHAnsi" w:hAnsiTheme="minorHAnsi"/>
          <w:sz w:val="22"/>
        </w:rPr>
        <w:t>trouble</w:t>
      </w:r>
      <w:r w:rsidR="00315B98">
        <w:rPr>
          <w:rFonts w:asciiTheme="minorHAnsi" w:hAnsiTheme="minorHAnsi"/>
          <w:sz w:val="22"/>
        </w:rPr>
        <w:t xml:space="preserve"> thinking of things to be grateful for. If you struggle with this, some ideas to get you started:</w:t>
      </w:r>
    </w:p>
    <w:p w14:paraId="76C260F3" w14:textId="17F124DC" w:rsidR="00315B98" w:rsidRDefault="00016481" w:rsidP="005A41E0">
      <w:pPr>
        <w:pStyle w:val="ListParagraph"/>
        <w:numPr>
          <w:ilvl w:val="0"/>
          <w:numId w:val="33"/>
        </w:numPr>
        <w:tabs>
          <w:tab w:val="left" w:pos="360"/>
        </w:tabs>
        <w:jc w:val="both"/>
        <w:rPr>
          <w:rFonts w:asciiTheme="minorHAnsi" w:hAnsiTheme="minorHAnsi"/>
          <w:sz w:val="22"/>
        </w:rPr>
      </w:pPr>
      <w:r>
        <w:rPr>
          <w:rFonts w:asciiTheme="minorHAnsi" w:hAnsiTheme="minorHAnsi"/>
          <w:sz w:val="22"/>
        </w:rPr>
        <w:t xml:space="preserve">Think about the </w:t>
      </w:r>
      <w:proofErr w:type="gramStart"/>
      <w:r>
        <w:rPr>
          <w:rFonts w:asciiTheme="minorHAnsi" w:hAnsiTheme="minorHAnsi"/>
          <w:sz w:val="22"/>
        </w:rPr>
        <w:t>Big</w:t>
      </w:r>
      <w:proofErr w:type="gramEnd"/>
      <w:r>
        <w:rPr>
          <w:rFonts w:asciiTheme="minorHAnsi" w:hAnsiTheme="minorHAnsi"/>
          <w:sz w:val="22"/>
        </w:rPr>
        <w:t xml:space="preserve"> picture: </w:t>
      </w:r>
      <w:r w:rsidR="00315B98">
        <w:rPr>
          <w:rFonts w:asciiTheme="minorHAnsi" w:hAnsiTheme="minorHAnsi"/>
          <w:sz w:val="22"/>
        </w:rPr>
        <w:t xml:space="preserve">Are you physically safe right now? </w:t>
      </w:r>
      <w:r w:rsidR="005A41E0">
        <w:rPr>
          <w:rFonts w:asciiTheme="minorHAnsi" w:hAnsiTheme="minorHAnsi"/>
          <w:sz w:val="22"/>
        </w:rPr>
        <w:t>Can</w:t>
      </w:r>
      <w:r w:rsidR="00315B98">
        <w:rPr>
          <w:rFonts w:asciiTheme="minorHAnsi" w:hAnsiTheme="minorHAnsi"/>
          <w:sz w:val="22"/>
        </w:rPr>
        <w:t xml:space="preserve"> you </w:t>
      </w:r>
      <w:r w:rsidR="005A41E0">
        <w:rPr>
          <w:rFonts w:asciiTheme="minorHAnsi" w:hAnsiTheme="minorHAnsi"/>
          <w:sz w:val="22"/>
        </w:rPr>
        <w:t xml:space="preserve">be </w:t>
      </w:r>
      <w:r w:rsidR="00315B98">
        <w:rPr>
          <w:rFonts w:asciiTheme="minorHAnsi" w:hAnsiTheme="minorHAnsi"/>
          <w:sz w:val="22"/>
        </w:rPr>
        <w:t>grateful you don’t live in a war-torn country?</w:t>
      </w:r>
    </w:p>
    <w:p w14:paraId="19587035" w14:textId="358F3DBF" w:rsidR="00315B98" w:rsidRDefault="00016481" w:rsidP="005A41E0">
      <w:pPr>
        <w:pStyle w:val="ListParagraph"/>
        <w:numPr>
          <w:ilvl w:val="0"/>
          <w:numId w:val="33"/>
        </w:numPr>
        <w:tabs>
          <w:tab w:val="left" w:pos="360"/>
        </w:tabs>
        <w:jc w:val="both"/>
        <w:rPr>
          <w:rFonts w:asciiTheme="minorHAnsi" w:hAnsiTheme="minorHAnsi"/>
          <w:sz w:val="22"/>
        </w:rPr>
      </w:pPr>
      <w:r>
        <w:rPr>
          <w:rFonts w:asciiTheme="minorHAnsi" w:hAnsiTheme="minorHAnsi"/>
          <w:sz w:val="22"/>
        </w:rPr>
        <w:t xml:space="preserve">Think about people: </w:t>
      </w:r>
      <w:r w:rsidR="00F47D7D">
        <w:rPr>
          <w:rFonts w:asciiTheme="minorHAnsi" w:hAnsiTheme="minorHAnsi"/>
          <w:sz w:val="22"/>
        </w:rPr>
        <w:t>Do you have friends or family who care about you</w:t>
      </w:r>
      <w:r w:rsidR="00315B98">
        <w:rPr>
          <w:rFonts w:asciiTheme="minorHAnsi" w:hAnsiTheme="minorHAnsi"/>
          <w:sz w:val="22"/>
        </w:rPr>
        <w:t>?</w:t>
      </w:r>
      <w:r>
        <w:rPr>
          <w:rFonts w:asciiTheme="minorHAnsi" w:hAnsiTheme="minorHAnsi"/>
          <w:sz w:val="22"/>
        </w:rPr>
        <w:t xml:space="preserve"> Is there a child or grandchild who gives you moments of joy?</w:t>
      </w:r>
    </w:p>
    <w:p w14:paraId="42D59EF8" w14:textId="2E990C7C" w:rsidR="00315B98" w:rsidRPr="00315B98" w:rsidRDefault="00315B98" w:rsidP="005A41E0">
      <w:pPr>
        <w:pStyle w:val="ListParagraph"/>
        <w:numPr>
          <w:ilvl w:val="0"/>
          <w:numId w:val="33"/>
        </w:numPr>
        <w:tabs>
          <w:tab w:val="left" w:pos="360"/>
        </w:tabs>
        <w:jc w:val="both"/>
        <w:rPr>
          <w:rFonts w:asciiTheme="minorHAnsi" w:hAnsiTheme="minorHAnsi"/>
          <w:sz w:val="22"/>
        </w:rPr>
      </w:pPr>
      <w:r>
        <w:rPr>
          <w:rFonts w:asciiTheme="minorHAnsi" w:hAnsiTheme="minorHAnsi"/>
          <w:sz w:val="22"/>
        </w:rPr>
        <w:t>Look around you – do you see</w:t>
      </w:r>
      <w:r w:rsidR="00016481">
        <w:rPr>
          <w:rFonts w:asciiTheme="minorHAnsi" w:hAnsiTheme="minorHAnsi"/>
          <w:sz w:val="22"/>
        </w:rPr>
        <w:t>, hear, smell or feel</w:t>
      </w:r>
      <w:r>
        <w:rPr>
          <w:rFonts w:asciiTheme="minorHAnsi" w:hAnsiTheme="minorHAnsi"/>
          <w:sz w:val="22"/>
        </w:rPr>
        <w:t xml:space="preserve"> anything you could appreciate? Is the sun shining? Is there a beautiful view out the window? A bird at the feeder? Is a loving pet nearby? Can you hear wind chimes? Can you see a photograph that reminds you of good people and good times in your life?</w:t>
      </w:r>
      <w:r w:rsidR="00F47D7D">
        <w:rPr>
          <w:rFonts w:asciiTheme="minorHAnsi" w:hAnsiTheme="minorHAnsi"/>
          <w:sz w:val="22"/>
        </w:rPr>
        <w:t xml:space="preserve"> </w:t>
      </w:r>
    </w:p>
    <w:p w14:paraId="4237EE6B" w14:textId="170571B5" w:rsidR="00315B98" w:rsidRPr="006510E9" w:rsidRDefault="001B19F6" w:rsidP="00B976D5">
      <w:pPr>
        <w:tabs>
          <w:tab w:val="left" w:pos="360"/>
        </w:tabs>
        <w:jc w:val="both"/>
        <w:rPr>
          <w:rFonts w:asciiTheme="minorHAnsi" w:hAnsiTheme="minorHAnsi"/>
          <w:b/>
          <w:sz w:val="22"/>
        </w:rPr>
      </w:pPr>
      <w:r w:rsidRPr="006510E9">
        <w:rPr>
          <w:rFonts w:asciiTheme="minorHAnsi" w:hAnsiTheme="minorHAnsi"/>
          <w:b/>
          <w:sz w:val="22"/>
        </w:rPr>
        <w:t>O</w:t>
      </w:r>
      <w:r w:rsidR="006510E9" w:rsidRPr="006510E9">
        <w:rPr>
          <w:rFonts w:asciiTheme="minorHAnsi" w:hAnsiTheme="minorHAnsi"/>
          <w:b/>
          <w:sz w:val="22"/>
        </w:rPr>
        <w:t>n-line resources</w:t>
      </w:r>
      <w:r w:rsidRPr="006510E9">
        <w:rPr>
          <w:rFonts w:asciiTheme="minorHAnsi" w:hAnsiTheme="minorHAnsi"/>
          <w:b/>
          <w:sz w:val="22"/>
        </w:rPr>
        <w:t>:</w:t>
      </w:r>
    </w:p>
    <w:p w14:paraId="3A5A968F" w14:textId="4F82C30F" w:rsidR="001B19F6" w:rsidRDefault="001B19F6" w:rsidP="00262700">
      <w:pPr>
        <w:pStyle w:val="ListParagraph"/>
        <w:numPr>
          <w:ilvl w:val="0"/>
          <w:numId w:val="34"/>
        </w:numPr>
        <w:tabs>
          <w:tab w:val="left" w:pos="360"/>
        </w:tabs>
        <w:jc w:val="both"/>
        <w:rPr>
          <w:rFonts w:asciiTheme="minorHAnsi" w:hAnsiTheme="minorHAnsi"/>
          <w:sz w:val="22"/>
        </w:rPr>
      </w:pPr>
      <w:r>
        <w:rPr>
          <w:rFonts w:asciiTheme="minorHAnsi" w:hAnsiTheme="minorHAnsi"/>
          <w:sz w:val="22"/>
        </w:rPr>
        <w:t xml:space="preserve">TinyBuddha: Pain to Joy: 11 Tips for a Powerful Gratitude Journal: </w:t>
      </w:r>
      <w:hyperlink r:id="rId9" w:history="1">
        <w:r w:rsidRPr="00B1599A">
          <w:rPr>
            <w:rStyle w:val="Hyperlink"/>
            <w:rFonts w:asciiTheme="minorHAnsi" w:hAnsiTheme="minorHAnsi"/>
            <w:sz w:val="22"/>
          </w:rPr>
          <w:t>http://tinybuddha.com/blog/turn-pain-to-joy-11-tips-for-a-powerful-gratitude-journal/</w:t>
        </w:r>
      </w:hyperlink>
    </w:p>
    <w:p w14:paraId="36EDF7C9" w14:textId="54F2AC5B" w:rsidR="001B19F6" w:rsidRDefault="001B19F6" w:rsidP="00262700">
      <w:pPr>
        <w:pStyle w:val="ListParagraph"/>
        <w:numPr>
          <w:ilvl w:val="0"/>
          <w:numId w:val="34"/>
        </w:numPr>
        <w:tabs>
          <w:tab w:val="left" w:pos="360"/>
        </w:tabs>
        <w:jc w:val="both"/>
        <w:rPr>
          <w:rFonts w:asciiTheme="minorHAnsi" w:hAnsiTheme="minorHAnsi"/>
          <w:sz w:val="22"/>
        </w:rPr>
      </w:pPr>
      <w:r>
        <w:rPr>
          <w:rFonts w:asciiTheme="minorHAnsi" w:hAnsiTheme="minorHAnsi"/>
          <w:sz w:val="22"/>
        </w:rPr>
        <w:t>365grateful.com for the photo gratitude project.</w:t>
      </w:r>
    </w:p>
    <w:p w14:paraId="611C9B0F" w14:textId="157B69FE" w:rsidR="002631EC" w:rsidRPr="006510E9" w:rsidRDefault="001B19F6" w:rsidP="00262700">
      <w:pPr>
        <w:pStyle w:val="ListParagraph"/>
        <w:numPr>
          <w:ilvl w:val="0"/>
          <w:numId w:val="34"/>
        </w:numPr>
        <w:tabs>
          <w:tab w:val="left" w:pos="360"/>
        </w:tabs>
        <w:jc w:val="both"/>
        <w:rPr>
          <w:rStyle w:val="style1"/>
          <w:rFonts w:asciiTheme="minorHAnsi" w:hAnsiTheme="minorHAnsi"/>
          <w:sz w:val="22"/>
        </w:rPr>
      </w:pPr>
      <w:proofErr w:type="gramStart"/>
      <w:r>
        <w:rPr>
          <w:rFonts w:asciiTheme="minorHAnsi" w:hAnsiTheme="minorHAnsi"/>
          <w:sz w:val="22"/>
        </w:rPr>
        <w:t>my.happify.com</w:t>
      </w:r>
      <w:proofErr w:type="gramEnd"/>
      <w:r>
        <w:rPr>
          <w:rFonts w:asciiTheme="minorHAnsi" w:hAnsiTheme="minorHAnsi"/>
          <w:sz w:val="22"/>
        </w:rPr>
        <w:t xml:space="preserve"> is an organization founded on the belie</w:t>
      </w:r>
      <w:r w:rsidR="006510E9">
        <w:rPr>
          <w:rFonts w:asciiTheme="minorHAnsi" w:hAnsiTheme="minorHAnsi"/>
          <w:sz w:val="22"/>
        </w:rPr>
        <w:t>f that happiness is a skill we can learn and practice</w:t>
      </w:r>
      <w:r>
        <w:rPr>
          <w:rFonts w:asciiTheme="minorHAnsi" w:hAnsiTheme="minorHAnsi"/>
          <w:sz w:val="22"/>
        </w:rPr>
        <w:t xml:space="preserve">.  </w:t>
      </w:r>
    </w:p>
    <w:p w14:paraId="21756E49" w14:textId="77777777" w:rsidR="002631EC" w:rsidRDefault="002631EC" w:rsidP="002631EC">
      <w:pPr>
        <w:tabs>
          <w:tab w:val="left" w:pos="360"/>
        </w:tabs>
        <w:rPr>
          <w:rStyle w:val="style1"/>
          <w:rFonts w:ascii="Arial Narrow" w:hAnsi="Arial Narrow"/>
          <w:sz w:val="20"/>
          <w:szCs w:val="22"/>
        </w:rPr>
      </w:pPr>
    </w:p>
    <w:p w14:paraId="0E8F950A" w14:textId="255A89EA" w:rsidR="00D873B0" w:rsidRPr="006510E9" w:rsidRDefault="00D873B0" w:rsidP="002631EC">
      <w:pPr>
        <w:tabs>
          <w:tab w:val="left" w:pos="360"/>
        </w:tabs>
        <w:rPr>
          <w:rStyle w:val="style1"/>
          <w:rFonts w:ascii="Arial Narrow" w:hAnsi="Arial Narrow"/>
          <w:b/>
          <w:sz w:val="20"/>
          <w:szCs w:val="22"/>
        </w:rPr>
      </w:pPr>
      <w:r w:rsidRPr="006510E9">
        <w:rPr>
          <w:rStyle w:val="style1"/>
          <w:rFonts w:ascii="Arial Narrow" w:hAnsi="Arial Narrow"/>
          <w:b/>
          <w:sz w:val="20"/>
          <w:szCs w:val="22"/>
        </w:rPr>
        <w:t>Research used in this article:</w:t>
      </w:r>
    </w:p>
    <w:p w14:paraId="44886528" w14:textId="77777777" w:rsidR="006510E9" w:rsidRPr="005D113E" w:rsidRDefault="006510E9" w:rsidP="006510E9">
      <w:pPr>
        <w:pStyle w:val="ListParagraph"/>
        <w:numPr>
          <w:ilvl w:val="0"/>
          <w:numId w:val="25"/>
        </w:numPr>
        <w:tabs>
          <w:tab w:val="left" w:pos="360"/>
        </w:tabs>
        <w:rPr>
          <w:rFonts w:ascii="Arial Narrow" w:hAnsi="Arial Narrow"/>
          <w:sz w:val="20"/>
          <w:szCs w:val="22"/>
        </w:rPr>
      </w:pPr>
      <w:r>
        <w:rPr>
          <w:rStyle w:val="style1"/>
          <w:rFonts w:ascii="Arial Narrow" w:hAnsi="Arial Narrow"/>
          <w:sz w:val="20"/>
          <w:szCs w:val="22"/>
        </w:rPr>
        <w:t xml:space="preserve">Emmons RA, McCullough ME. Counting blessings versus burdens: an experimental investigation of gratitude and </w:t>
      </w:r>
      <w:proofErr w:type="gramStart"/>
      <w:r>
        <w:rPr>
          <w:rStyle w:val="style1"/>
          <w:rFonts w:ascii="Arial Narrow" w:hAnsi="Arial Narrow"/>
          <w:sz w:val="20"/>
          <w:szCs w:val="22"/>
        </w:rPr>
        <w:t>well-being</w:t>
      </w:r>
      <w:proofErr w:type="gramEnd"/>
      <w:r>
        <w:rPr>
          <w:rStyle w:val="style1"/>
          <w:rFonts w:ascii="Arial Narrow" w:hAnsi="Arial Narrow"/>
          <w:sz w:val="20"/>
          <w:szCs w:val="22"/>
        </w:rPr>
        <w:t xml:space="preserve"> in daily life. </w:t>
      </w:r>
      <w:r>
        <w:rPr>
          <w:rStyle w:val="style1"/>
          <w:rFonts w:ascii="Arial Narrow" w:hAnsi="Arial Narrow"/>
          <w:i/>
          <w:sz w:val="20"/>
          <w:szCs w:val="22"/>
        </w:rPr>
        <w:t xml:space="preserve">J </w:t>
      </w:r>
      <w:proofErr w:type="spellStart"/>
      <w:r>
        <w:rPr>
          <w:rStyle w:val="style1"/>
          <w:rFonts w:ascii="Arial Narrow" w:hAnsi="Arial Narrow"/>
          <w:i/>
          <w:sz w:val="20"/>
          <w:szCs w:val="22"/>
        </w:rPr>
        <w:t>Pers</w:t>
      </w:r>
      <w:proofErr w:type="spellEnd"/>
      <w:r>
        <w:rPr>
          <w:rStyle w:val="style1"/>
          <w:rFonts w:ascii="Arial Narrow" w:hAnsi="Arial Narrow"/>
          <w:i/>
          <w:sz w:val="20"/>
          <w:szCs w:val="22"/>
        </w:rPr>
        <w:t xml:space="preserve"> </w:t>
      </w:r>
      <w:proofErr w:type="spellStart"/>
      <w:r>
        <w:rPr>
          <w:rStyle w:val="style1"/>
          <w:rFonts w:ascii="Arial Narrow" w:hAnsi="Arial Narrow"/>
          <w:i/>
          <w:sz w:val="20"/>
          <w:szCs w:val="22"/>
        </w:rPr>
        <w:t>Soc</w:t>
      </w:r>
      <w:proofErr w:type="spellEnd"/>
      <w:r>
        <w:rPr>
          <w:rStyle w:val="style1"/>
          <w:rFonts w:ascii="Arial Narrow" w:hAnsi="Arial Narrow"/>
          <w:i/>
          <w:sz w:val="20"/>
          <w:szCs w:val="22"/>
        </w:rPr>
        <w:t xml:space="preserve"> Psychol.</w:t>
      </w:r>
      <w:r>
        <w:rPr>
          <w:rStyle w:val="style1"/>
          <w:rFonts w:ascii="Arial Narrow" w:hAnsi="Arial Narrow"/>
          <w:sz w:val="20"/>
          <w:szCs w:val="22"/>
        </w:rPr>
        <w:t xml:space="preserve"> 2003</w:t>
      </w:r>
      <w:proofErr w:type="gramStart"/>
      <w:r>
        <w:rPr>
          <w:rStyle w:val="style1"/>
          <w:rFonts w:ascii="Arial Narrow" w:hAnsi="Arial Narrow"/>
          <w:sz w:val="20"/>
          <w:szCs w:val="22"/>
        </w:rPr>
        <w:t>;84</w:t>
      </w:r>
      <w:proofErr w:type="gramEnd"/>
      <w:r>
        <w:rPr>
          <w:rStyle w:val="style1"/>
          <w:rFonts w:ascii="Arial Narrow" w:hAnsi="Arial Narrow"/>
          <w:sz w:val="20"/>
          <w:szCs w:val="22"/>
        </w:rPr>
        <w:t>(2):377-389.</w:t>
      </w:r>
    </w:p>
    <w:p w14:paraId="355552E9" w14:textId="00855F74" w:rsidR="00D873B0" w:rsidRDefault="00D873B0" w:rsidP="005D113E">
      <w:pPr>
        <w:pStyle w:val="ListParagraph"/>
        <w:numPr>
          <w:ilvl w:val="0"/>
          <w:numId w:val="25"/>
        </w:numPr>
        <w:tabs>
          <w:tab w:val="left" w:pos="360"/>
        </w:tabs>
        <w:rPr>
          <w:rStyle w:val="style1"/>
          <w:rFonts w:ascii="Arial Narrow" w:hAnsi="Arial Narrow"/>
          <w:sz w:val="20"/>
          <w:szCs w:val="22"/>
        </w:rPr>
      </w:pPr>
      <w:proofErr w:type="spellStart"/>
      <w:r w:rsidRPr="005D113E">
        <w:rPr>
          <w:rStyle w:val="style1"/>
          <w:rFonts w:ascii="Arial Narrow" w:hAnsi="Arial Narrow"/>
          <w:sz w:val="20"/>
          <w:szCs w:val="22"/>
        </w:rPr>
        <w:t>Jackowska</w:t>
      </w:r>
      <w:proofErr w:type="spellEnd"/>
      <w:r w:rsidRPr="005D113E">
        <w:rPr>
          <w:rStyle w:val="style1"/>
          <w:rFonts w:ascii="Arial Narrow" w:hAnsi="Arial Narrow"/>
          <w:sz w:val="20"/>
          <w:szCs w:val="22"/>
        </w:rPr>
        <w:t xml:space="preserve"> M et al. The impact of a brief gratitude intervention on subjective </w:t>
      </w:r>
      <w:proofErr w:type="gramStart"/>
      <w:r w:rsidRPr="005D113E">
        <w:rPr>
          <w:rStyle w:val="style1"/>
          <w:rFonts w:ascii="Arial Narrow" w:hAnsi="Arial Narrow"/>
          <w:sz w:val="20"/>
          <w:szCs w:val="22"/>
        </w:rPr>
        <w:t>well-being</w:t>
      </w:r>
      <w:proofErr w:type="gramEnd"/>
      <w:r w:rsidRPr="005D113E">
        <w:rPr>
          <w:rStyle w:val="style1"/>
          <w:rFonts w:ascii="Arial Narrow" w:hAnsi="Arial Narrow"/>
          <w:sz w:val="20"/>
          <w:szCs w:val="22"/>
        </w:rPr>
        <w:t xml:space="preserve">, biology and sleep. </w:t>
      </w:r>
      <w:r w:rsidRPr="005D113E">
        <w:rPr>
          <w:rStyle w:val="style1"/>
          <w:rFonts w:ascii="Arial Narrow" w:hAnsi="Arial Narrow"/>
          <w:i/>
          <w:sz w:val="20"/>
          <w:szCs w:val="22"/>
        </w:rPr>
        <w:t>J Health Psych.</w:t>
      </w:r>
      <w:r w:rsidRPr="005D113E">
        <w:rPr>
          <w:rStyle w:val="style1"/>
          <w:rFonts w:ascii="Arial Narrow" w:hAnsi="Arial Narrow"/>
          <w:sz w:val="20"/>
          <w:szCs w:val="22"/>
        </w:rPr>
        <w:t xml:space="preserve"> 2015:ePub ahead of print.</w:t>
      </w:r>
    </w:p>
    <w:p w14:paraId="08399FD4" w14:textId="3459059B" w:rsidR="00194674" w:rsidRDefault="00194674" w:rsidP="005D113E">
      <w:pPr>
        <w:pStyle w:val="ListParagraph"/>
        <w:numPr>
          <w:ilvl w:val="0"/>
          <w:numId w:val="25"/>
        </w:numPr>
        <w:tabs>
          <w:tab w:val="left" w:pos="360"/>
        </w:tabs>
        <w:rPr>
          <w:rStyle w:val="style1"/>
          <w:rFonts w:ascii="Arial Narrow" w:hAnsi="Arial Narrow"/>
          <w:sz w:val="20"/>
          <w:szCs w:val="22"/>
        </w:rPr>
      </w:pPr>
      <w:r>
        <w:rPr>
          <w:rStyle w:val="style1"/>
          <w:rFonts w:ascii="Arial Narrow" w:hAnsi="Arial Narrow"/>
          <w:sz w:val="20"/>
          <w:szCs w:val="22"/>
        </w:rPr>
        <w:t xml:space="preserve">Wood </w:t>
      </w:r>
      <w:proofErr w:type="gramStart"/>
      <w:r>
        <w:rPr>
          <w:rStyle w:val="style1"/>
          <w:rFonts w:ascii="Arial Narrow" w:hAnsi="Arial Narrow"/>
          <w:sz w:val="20"/>
          <w:szCs w:val="22"/>
        </w:rPr>
        <w:t>AM</w:t>
      </w:r>
      <w:proofErr w:type="gramEnd"/>
      <w:r>
        <w:rPr>
          <w:rStyle w:val="style1"/>
          <w:rFonts w:ascii="Arial Narrow" w:hAnsi="Arial Narrow"/>
          <w:sz w:val="20"/>
          <w:szCs w:val="22"/>
        </w:rPr>
        <w:t xml:space="preserve">, </w:t>
      </w:r>
      <w:proofErr w:type="spellStart"/>
      <w:r>
        <w:rPr>
          <w:rStyle w:val="style1"/>
          <w:rFonts w:ascii="Arial Narrow" w:hAnsi="Arial Narrow"/>
          <w:sz w:val="20"/>
          <w:szCs w:val="22"/>
        </w:rPr>
        <w:t>Froh</w:t>
      </w:r>
      <w:proofErr w:type="spellEnd"/>
      <w:r>
        <w:rPr>
          <w:rStyle w:val="style1"/>
          <w:rFonts w:ascii="Arial Narrow" w:hAnsi="Arial Narrow"/>
          <w:sz w:val="20"/>
          <w:szCs w:val="22"/>
        </w:rPr>
        <w:t xml:space="preserve"> JJ, </w:t>
      </w:r>
      <w:proofErr w:type="spellStart"/>
      <w:r>
        <w:rPr>
          <w:rStyle w:val="style1"/>
          <w:rFonts w:ascii="Arial Narrow" w:hAnsi="Arial Narrow"/>
          <w:sz w:val="20"/>
          <w:szCs w:val="22"/>
        </w:rPr>
        <w:t>Geraghty</w:t>
      </w:r>
      <w:proofErr w:type="spellEnd"/>
      <w:r>
        <w:rPr>
          <w:rStyle w:val="style1"/>
          <w:rFonts w:ascii="Arial Narrow" w:hAnsi="Arial Narrow"/>
          <w:sz w:val="20"/>
          <w:szCs w:val="22"/>
        </w:rPr>
        <w:t xml:space="preserve"> AWA. Gratitude and </w:t>
      </w:r>
      <w:proofErr w:type="gramStart"/>
      <w:r>
        <w:rPr>
          <w:rStyle w:val="style1"/>
          <w:rFonts w:ascii="Arial Narrow" w:hAnsi="Arial Narrow"/>
          <w:sz w:val="20"/>
          <w:szCs w:val="22"/>
        </w:rPr>
        <w:t>well-being</w:t>
      </w:r>
      <w:proofErr w:type="gramEnd"/>
      <w:r>
        <w:rPr>
          <w:rStyle w:val="style1"/>
          <w:rFonts w:ascii="Arial Narrow" w:hAnsi="Arial Narrow"/>
          <w:sz w:val="20"/>
          <w:szCs w:val="22"/>
        </w:rPr>
        <w:t xml:space="preserve">: A review and theoretical integration. </w:t>
      </w:r>
      <w:proofErr w:type="spellStart"/>
      <w:r>
        <w:rPr>
          <w:rStyle w:val="style1"/>
          <w:rFonts w:ascii="Arial Narrow" w:hAnsi="Arial Narrow"/>
          <w:i/>
          <w:sz w:val="20"/>
          <w:szCs w:val="22"/>
        </w:rPr>
        <w:t>Clin</w:t>
      </w:r>
      <w:proofErr w:type="spellEnd"/>
      <w:r>
        <w:rPr>
          <w:rStyle w:val="style1"/>
          <w:rFonts w:ascii="Arial Narrow" w:hAnsi="Arial Narrow"/>
          <w:i/>
          <w:sz w:val="20"/>
          <w:szCs w:val="22"/>
        </w:rPr>
        <w:t xml:space="preserve"> Psych Rev.</w:t>
      </w:r>
      <w:r>
        <w:rPr>
          <w:rStyle w:val="style1"/>
          <w:rFonts w:ascii="Arial Narrow" w:hAnsi="Arial Narrow"/>
          <w:sz w:val="20"/>
          <w:szCs w:val="22"/>
        </w:rPr>
        <w:t xml:space="preserve"> 2010</w:t>
      </w:r>
      <w:proofErr w:type="gramStart"/>
      <w:r>
        <w:rPr>
          <w:rStyle w:val="style1"/>
          <w:rFonts w:ascii="Arial Narrow" w:hAnsi="Arial Narrow"/>
          <w:sz w:val="20"/>
          <w:szCs w:val="22"/>
        </w:rPr>
        <w:t>;30</w:t>
      </w:r>
      <w:proofErr w:type="gramEnd"/>
    </w:p>
    <w:p w14:paraId="12468B5D" w14:textId="77777777" w:rsidR="0069434B" w:rsidRDefault="0069434B" w:rsidP="0069434B">
      <w:pPr>
        <w:pStyle w:val="Heading1"/>
        <w:spacing w:before="120"/>
        <w:rPr>
          <w:rFonts w:asciiTheme="minorHAnsi" w:hAnsiTheme="minorHAnsi"/>
          <w:noProof/>
        </w:rPr>
      </w:pPr>
      <w:r>
        <w:rPr>
          <w:rFonts w:asciiTheme="minorHAnsi" w:hAnsiTheme="minorHAnsi"/>
          <w:noProof/>
        </w:rPr>
        <w:t>Join us on Facebook!</w:t>
      </w:r>
    </w:p>
    <w:p w14:paraId="375D2A81" w14:textId="77777777" w:rsidR="0069434B" w:rsidRPr="004E53B7" w:rsidRDefault="0069434B" w:rsidP="0069434B">
      <w:pPr>
        <w:tabs>
          <w:tab w:val="left" w:pos="360"/>
        </w:tabs>
        <w:jc w:val="both"/>
      </w:pPr>
      <w:r>
        <w:tab/>
      </w:r>
      <w:r w:rsidRPr="005F3CCA">
        <w:rPr>
          <w:rFonts w:asciiTheme="minorHAnsi" w:hAnsiTheme="minorHAnsi"/>
          <w:sz w:val="22"/>
        </w:rPr>
        <w:t xml:space="preserve">Before I left for Australia, we started a Facebook page to encourage interaction among members outside of scheduled meetings. </w:t>
      </w:r>
      <w:r>
        <w:rPr>
          <w:rFonts w:asciiTheme="minorHAnsi" w:hAnsiTheme="minorHAnsi"/>
          <w:sz w:val="22"/>
        </w:rPr>
        <w:t xml:space="preserve">It hasn’t gone far because we have not had enough people join. But winter is a good time to connect without leaving your home. And I have posted lots of useful documents are there: old newsletters, handouts (such as the diagnostic criteria, etc.). This provides an opportunity for people to comment on old topics, and start new discussions. </w:t>
      </w:r>
      <w:r w:rsidRPr="005F3CCA">
        <w:rPr>
          <w:rFonts w:asciiTheme="minorHAnsi" w:hAnsiTheme="minorHAnsi"/>
          <w:sz w:val="22"/>
        </w:rPr>
        <w:t xml:space="preserve"> For now, the group is only open to people in our Potsdam </w:t>
      </w:r>
      <w:r>
        <w:rPr>
          <w:rFonts w:asciiTheme="minorHAnsi" w:hAnsiTheme="minorHAnsi"/>
          <w:sz w:val="22"/>
        </w:rPr>
        <w:t xml:space="preserve">Fibromyalgia </w:t>
      </w:r>
      <w:r w:rsidRPr="005F3CCA">
        <w:rPr>
          <w:rFonts w:asciiTheme="minorHAnsi" w:hAnsiTheme="minorHAnsi"/>
          <w:sz w:val="22"/>
        </w:rPr>
        <w:t>Support Group. To join, contact Kris at:</w:t>
      </w:r>
      <w:r>
        <w:t xml:space="preserve"> </w:t>
      </w:r>
      <w:r w:rsidRPr="005F3CCA">
        <w:rPr>
          <w:color w:val="CCFFCC"/>
        </w:rPr>
        <w:fldChar w:fldCharType="begin"/>
      </w:r>
      <w:r w:rsidRPr="005F3CCA">
        <w:rPr>
          <w:color w:val="CCFFCC"/>
        </w:rPr>
        <w:instrText xml:space="preserve"> HYPERLINK "mailto:kris.a.lisdesigns37@gmail.com" \t "_blank" </w:instrText>
      </w:r>
      <w:r w:rsidRPr="005F3CCA">
        <w:rPr>
          <w:color w:val="CCFFCC"/>
        </w:rPr>
      </w:r>
      <w:r w:rsidRPr="005F3CCA">
        <w:rPr>
          <w:color w:val="CCFFCC"/>
        </w:rPr>
        <w:fldChar w:fldCharType="separate"/>
      </w:r>
      <w:r w:rsidRPr="005F3CCA">
        <w:rPr>
          <w:rStyle w:val="Hyperlink"/>
        </w:rPr>
        <w:t>kris.a.lisdesigns37@gmail.com</w:t>
      </w:r>
      <w:r w:rsidRPr="005F3CCA">
        <w:rPr>
          <w:color w:val="CCFFCC"/>
        </w:rPr>
        <w:fldChar w:fldCharType="end"/>
      </w:r>
    </w:p>
    <w:p w14:paraId="43C36254" w14:textId="15C7E084" w:rsidR="008D0372" w:rsidRDefault="00EF44B4" w:rsidP="00F97758">
      <w:pPr>
        <w:pStyle w:val="Heading1"/>
        <w:spacing w:before="120"/>
        <w:rPr>
          <w:rFonts w:asciiTheme="minorHAnsi" w:hAnsiTheme="minorHAnsi"/>
          <w:noProof/>
        </w:rPr>
      </w:pPr>
      <w:r>
        <w:rPr>
          <w:noProof/>
        </w:rPr>
        <w:drawing>
          <wp:anchor distT="0" distB="0" distL="114300" distR="114300" simplePos="0" relativeHeight="251689984" behindDoc="1" locked="0" layoutInCell="1" allowOverlap="0" wp14:anchorId="7F4F623F" wp14:editId="2FFCEE89">
            <wp:simplePos x="0" y="0"/>
            <wp:positionH relativeFrom="column">
              <wp:posOffset>533400</wp:posOffset>
            </wp:positionH>
            <wp:positionV relativeFrom="paragraph">
              <wp:posOffset>132715</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5F3CCA">
        <w:rPr>
          <w:rFonts w:asciiTheme="minorHAnsi" w:hAnsiTheme="minorHAnsi"/>
          <w:noProof/>
        </w:rPr>
        <w:t xml:space="preserve">2010 </w:t>
      </w:r>
      <w:r w:rsidR="006510E9">
        <w:rPr>
          <w:rFonts w:asciiTheme="minorHAnsi" w:hAnsiTheme="minorHAnsi"/>
          <w:noProof/>
        </w:rPr>
        <w:t>Diagnostic Criteria for Fibromyalgia</w:t>
      </w:r>
    </w:p>
    <w:p w14:paraId="46E7ED44" w14:textId="2A1BEE57" w:rsidR="006510E9" w:rsidRPr="004E53B7" w:rsidRDefault="006510E9" w:rsidP="00236DA1">
      <w:pPr>
        <w:ind w:firstLine="360"/>
        <w:jc w:val="both"/>
        <w:rPr>
          <w:rFonts w:asciiTheme="minorHAnsi" w:hAnsiTheme="minorHAnsi"/>
          <w:noProof/>
          <w:sz w:val="22"/>
        </w:rPr>
      </w:pPr>
      <w:r w:rsidRPr="004E53B7">
        <w:rPr>
          <w:rFonts w:asciiTheme="minorHAnsi" w:hAnsiTheme="minorHAnsi"/>
          <w:noProof/>
          <w:sz w:val="22"/>
        </w:rPr>
        <w:t xml:space="preserve">One of our previous meetings included a brief discussion of the fact that the 18 tender points are no longer the basis for diagnosing FM. If you have not yet seen the 2010 American College of Rheumatology </w:t>
      </w:r>
      <w:r w:rsidR="005F3CCA">
        <w:rPr>
          <w:rFonts w:asciiTheme="minorHAnsi" w:hAnsiTheme="minorHAnsi"/>
          <w:noProof/>
          <w:sz w:val="22"/>
        </w:rPr>
        <w:t xml:space="preserve">(ACR) </w:t>
      </w:r>
      <w:r w:rsidRPr="004E53B7">
        <w:rPr>
          <w:rFonts w:asciiTheme="minorHAnsi" w:hAnsiTheme="minorHAnsi"/>
          <w:noProof/>
          <w:sz w:val="22"/>
        </w:rPr>
        <w:t>diagnostic criteria for FM</w:t>
      </w:r>
      <w:r w:rsidR="004E53B7" w:rsidRPr="004E53B7">
        <w:rPr>
          <w:rFonts w:asciiTheme="minorHAnsi" w:hAnsiTheme="minorHAnsi"/>
          <w:noProof/>
          <w:sz w:val="22"/>
        </w:rPr>
        <w:t xml:space="preserve">, a copy is available on our Support Group web site, as well as the Facebook page. </w:t>
      </w:r>
      <w:r w:rsidR="005F3CCA">
        <w:rPr>
          <w:rFonts w:asciiTheme="minorHAnsi" w:hAnsiTheme="minorHAnsi"/>
          <w:noProof/>
          <w:sz w:val="22"/>
        </w:rPr>
        <w:t xml:space="preserve"> Briefly:</w:t>
      </w:r>
    </w:p>
    <w:p w14:paraId="7434D126" w14:textId="77777777" w:rsidR="004E53B7" w:rsidRDefault="004E53B7" w:rsidP="004E53B7">
      <w:pPr>
        <w:rPr>
          <w:rFonts w:ascii="Arial Narrow" w:hAnsi="Arial Narrow"/>
        </w:rPr>
      </w:pPr>
    </w:p>
    <w:p w14:paraId="5A493747" w14:textId="517E6A74" w:rsidR="004E53B7" w:rsidRPr="00F76E41" w:rsidRDefault="004E53B7" w:rsidP="004E53B7">
      <w:pPr>
        <w:rPr>
          <w:rFonts w:ascii="Arial Narrow" w:hAnsi="Arial Narrow"/>
        </w:rPr>
      </w:pPr>
      <w:r w:rsidRPr="00F76E41">
        <w:rPr>
          <w:rFonts w:ascii="Arial Narrow" w:hAnsi="Arial Narrow"/>
        </w:rPr>
        <w:t>A patient satisfies diagnostic criteria for fibromyalgia if the following 3 conditions are met:  </w:t>
      </w:r>
    </w:p>
    <w:p w14:paraId="45DA8F09" w14:textId="2920392F" w:rsidR="004E53B7" w:rsidRPr="00F76E41" w:rsidRDefault="005F3CCA" w:rsidP="004E53B7">
      <w:pPr>
        <w:pStyle w:val="ListParagraph"/>
        <w:numPr>
          <w:ilvl w:val="0"/>
          <w:numId w:val="32"/>
        </w:numPr>
        <w:rPr>
          <w:rFonts w:ascii="Arial Narrow" w:hAnsi="Arial Narrow"/>
        </w:rPr>
      </w:pPr>
      <w:r>
        <w:rPr>
          <w:rFonts w:ascii="Arial Narrow" w:hAnsi="Arial Narrow"/>
          <w:b/>
        </w:rPr>
        <w:t>Widespread Pain I</w:t>
      </w:r>
      <w:r w:rsidR="004E53B7" w:rsidRPr="00F76E41">
        <w:rPr>
          <w:rFonts w:ascii="Arial Narrow" w:hAnsi="Arial Narrow"/>
          <w:b/>
        </w:rPr>
        <w:t>ndex (WPI)</w:t>
      </w:r>
      <w:r w:rsidR="004E53B7" w:rsidRPr="00F76E41">
        <w:rPr>
          <w:rFonts w:ascii="Arial Narrow" w:hAnsi="Arial Narrow"/>
        </w:rPr>
        <w:t xml:space="preserve"> ≥7 and </w:t>
      </w:r>
      <w:r>
        <w:rPr>
          <w:rFonts w:ascii="Arial Narrow" w:hAnsi="Arial Narrow"/>
          <w:b/>
        </w:rPr>
        <w:t>Symptom S</w:t>
      </w:r>
      <w:r w:rsidR="004E53B7" w:rsidRPr="00F76E41">
        <w:rPr>
          <w:rFonts w:ascii="Arial Narrow" w:hAnsi="Arial Narrow"/>
          <w:b/>
        </w:rPr>
        <w:t>everity (SS) scale score</w:t>
      </w:r>
      <w:r w:rsidR="004E53B7" w:rsidRPr="00F76E41">
        <w:rPr>
          <w:rFonts w:ascii="Arial Narrow" w:hAnsi="Arial Narrow"/>
        </w:rPr>
        <w:t xml:space="preserve"> ≥5 </w:t>
      </w:r>
    </w:p>
    <w:p w14:paraId="6CAE29DA" w14:textId="77777777" w:rsidR="004E53B7" w:rsidRPr="00F76E41" w:rsidRDefault="004E53B7" w:rsidP="004E53B7">
      <w:pPr>
        <w:ind w:left="720"/>
        <w:rPr>
          <w:rFonts w:ascii="Arial Narrow" w:hAnsi="Arial Narrow"/>
        </w:rPr>
      </w:pPr>
      <w:r w:rsidRPr="00F76E41">
        <w:rPr>
          <w:rFonts w:ascii="Arial Narrow" w:hAnsi="Arial Narrow"/>
        </w:rPr>
        <w:t xml:space="preserve">OR WPI </w:t>
      </w:r>
      <w:r>
        <w:rPr>
          <w:rFonts w:ascii="Arial Narrow" w:hAnsi="Arial Narrow"/>
        </w:rPr>
        <w:t xml:space="preserve">is </w:t>
      </w:r>
      <w:r w:rsidRPr="00F76E41">
        <w:rPr>
          <w:rFonts w:ascii="Arial Narrow" w:hAnsi="Arial Narrow"/>
        </w:rPr>
        <w:t>3–6 and SS scale score ≥9.  </w:t>
      </w:r>
    </w:p>
    <w:p w14:paraId="70888B60" w14:textId="77777777" w:rsidR="004E53B7" w:rsidRPr="00F76E41" w:rsidRDefault="004E53B7" w:rsidP="004E53B7">
      <w:pPr>
        <w:pStyle w:val="ListParagraph"/>
        <w:numPr>
          <w:ilvl w:val="0"/>
          <w:numId w:val="32"/>
        </w:numPr>
        <w:rPr>
          <w:rFonts w:ascii="Arial Narrow" w:hAnsi="Arial Narrow"/>
        </w:rPr>
      </w:pPr>
      <w:r w:rsidRPr="00F76E41">
        <w:rPr>
          <w:rFonts w:ascii="Arial Narrow" w:hAnsi="Arial Narrow"/>
        </w:rPr>
        <w:t>Symptoms have been present at a similar level for at least 3 months.  </w:t>
      </w:r>
    </w:p>
    <w:p w14:paraId="4157D364" w14:textId="73D94823" w:rsidR="004E53B7" w:rsidRDefault="004E53B7" w:rsidP="004E53B7">
      <w:pPr>
        <w:pStyle w:val="ListParagraph"/>
        <w:numPr>
          <w:ilvl w:val="0"/>
          <w:numId w:val="32"/>
        </w:numPr>
        <w:rPr>
          <w:rFonts w:ascii="Arial Narrow" w:hAnsi="Arial Narrow"/>
        </w:rPr>
      </w:pPr>
      <w:r w:rsidRPr="00F76E41">
        <w:rPr>
          <w:rFonts w:ascii="Arial Narrow" w:hAnsi="Arial Narrow"/>
        </w:rPr>
        <w:lastRenderedPageBreak/>
        <w:t>The patient does not have a disorder that would otherwise explain the pain.</w:t>
      </w:r>
    </w:p>
    <w:p w14:paraId="337F4964" w14:textId="2D3D846E" w:rsidR="004E53B7" w:rsidRDefault="004E53B7" w:rsidP="004E53B7">
      <w:pPr>
        <w:ind w:firstLine="360"/>
        <w:rPr>
          <w:rFonts w:asciiTheme="minorHAnsi" w:hAnsiTheme="minorHAnsi"/>
          <w:sz w:val="22"/>
        </w:rPr>
      </w:pPr>
    </w:p>
    <w:p w14:paraId="37B9D71B" w14:textId="08238B0F" w:rsidR="00236DA1" w:rsidRPr="004E53B7" w:rsidRDefault="004E53B7" w:rsidP="00236DA1">
      <w:pPr>
        <w:ind w:firstLine="360"/>
        <w:jc w:val="both"/>
        <w:rPr>
          <w:rFonts w:asciiTheme="minorHAnsi" w:hAnsiTheme="minorHAnsi"/>
          <w:sz w:val="22"/>
        </w:rPr>
      </w:pPr>
      <w:r w:rsidRPr="004E53B7">
        <w:rPr>
          <w:rFonts w:asciiTheme="minorHAnsi" w:hAnsiTheme="minorHAnsi"/>
          <w:sz w:val="22"/>
        </w:rPr>
        <w:t xml:space="preserve">The WPI is based on 19 locations in the body that may have pain. The SS is based on 4 questions about your symptoms: fatigue, trouble concentrating, waking up </w:t>
      </w:r>
      <w:proofErr w:type="spellStart"/>
      <w:r w:rsidRPr="004E53B7">
        <w:rPr>
          <w:rFonts w:asciiTheme="minorHAnsi" w:hAnsiTheme="minorHAnsi"/>
          <w:sz w:val="22"/>
        </w:rPr>
        <w:t>unrefreshed</w:t>
      </w:r>
      <w:proofErr w:type="spellEnd"/>
      <w:r w:rsidRPr="004E53B7">
        <w:rPr>
          <w:rFonts w:asciiTheme="minorHAnsi" w:hAnsiTheme="minorHAnsi"/>
          <w:sz w:val="22"/>
        </w:rPr>
        <w:t xml:space="preserve">, and other symptoms such as abdominal pain, headaches or depression (the full list is much longer).  Proper diagnosis requires a knowledgeable health care provider, particularly because of the criterion that there is no other condition that would explain the symptoms. People with FM almost always have multiple conditions, so this can be difficult to tease out. </w:t>
      </w:r>
    </w:p>
    <w:p w14:paraId="7A0828C4" w14:textId="2C245FF6" w:rsidR="00F97758" w:rsidRPr="00FA18F9" w:rsidRDefault="00F97758" w:rsidP="00F97758">
      <w:pPr>
        <w:pStyle w:val="Heading1"/>
        <w:spacing w:before="120"/>
        <w:rPr>
          <w:rFonts w:asciiTheme="minorHAnsi" w:hAnsiTheme="minorHAnsi"/>
          <w:noProof/>
        </w:rPr>
      </w:pPr>
      <w:r>
        <w:rPr>
          <w:rFonts w:asciiTheme="minorHAnsi" w:hAnsiTheme="minorHAnsi"/>
          <w:noProof/>
        </w:rPr>
        <w:t xml:space="preserve">Tuesday, </w:t>
      </w:r>
      <w:r w:rsidR="005F3CCA">
        <w:rPr>
          <w:rFonts w:asciiTheme="minorHAnsi" w:hAnsiTheme="minorHAnsi"/>
          <w:noProof/>
        </w:rPr>
        <w:t>January</w:t>
      </w:r>
      <w:r>
        <w:rPr>
          <w:rFonts w:asciiTheme="minorHAnsi" w:hAnsiTheme="minorHAnsi"/>
          <w:noProof/>
        </w:rPr>
        <w:t xml:space="preserve"> </w:t>
      </w:r>
      <w:r w:rsidR="005F3CCA">
        <w:rPr>
          <w:rFonts w:asciiTheme="minorHAnsi" w:hAnsiTheme="minorHAnsi"/>
          <w:noProof/>
        </w:rPr>
        <w:t>5</w:t>
      </w:r>
      <w:r w:rsidRPr="00F97758">
        <w:rPr>
          <w:rFonts w:asciiTheme="minorHAnsi" w:hAnsiTheme="minorHAnsi"/>
          <w:noProof/>
          <w:vertAlign w:val="superscript"/>
        </w:rPr>
        <w:t>th</w:t>
      </w:r>
      <w:r>
        <w:rPr>
          <w:rFonts w:asciiTheme="minorHAnsi" w:hAnsiTheme="minorHAnsi"/>
          <w:noProof/>
        </w:rPr>
        <w:t xml:space="preserve"> Fibromyalgia</w:t>
      </w:r>
      <w:r w:rsidRPr="00FA18F9">
        <w:rPr>
          <w:rFonts w:asciiTheme="minorHAnsi" w:hAnsiTheme="minorHAnsi"/>
          <w:noProof/>
        </w:rPr>
        <w:t xml:space="preserve">  Support Group Meeting: </w:t>
      </w:r>
    </w:p>
    <w:p w14:paraId="0D75A62D" w14:textId="067C1A2A" w:rsidR="006510E9" w:rsidRPr="006510E9" w:rsidRDefault="00174567" w:rsidP="00236DA1">
      <w:pPr>
        <w:tabs>
          <w:tab w:val="left" w:pos="360"/>
        </w:tabs>
        <w:jc w:val="both"/>
        <w:rPr>
          <w:rFonts w:asciiTheme="minorHAnsi" w:hAnsiTheme="minorHAnsi"/>
          <w:noProof/>
          <w:sz w:val="22"/>
        </w:rPr>
      </w:pPr>
      <w:r>
        <w:rPr>
          <w:rFonts w:asciiTheme="minorHAnsi" w:hAnsiTheme="minorHAnsi"/>
          <w:noProof/>
          <w:sz w:val="22"/>
          <w:szCs w:val="22"/>
        </w:rPr>
        <w:tab/>
      </w:r>
      <w:r w:rsidR="00F97758" w:rsidRPr="00F97758">
        <w:rPr>
          <w:rFonts w:asciiTheme="minorHAnsi" w:hAnsiTheme="minorHAnsi"/>
          <w:noProof/>
          <w:sz w:val="22"/>
          <w:szCs w:val="22"/>
        </w:rPr>
        <w:t xml:space="preserve">The Potsdam Fibromyalgia Support Group will meet  </w:t>
      </w:r>
      <w:r w:rsidR="00ED0560" w:rsidRPr="005F3CCA">
        <w:rPr>
          <w:rFonts w:asciiTheme="minorHAnsi" w:hAnsiTheme="minorHAnsi"/>
          <w:b/>
          <w:noProof/>
          <w:sz w:val="22"/>
          <w:szCs w:val="22"/>
        </w:rPr>
        <w:t xml:space="preserve">noon-1 pm on </w:t>
      </w:r>
      <w:r w:rsidR="00F97758" w:rsidRPr="005F3CCA">
        <w:rPr>
          <w:rFonts w:asciiTheme="minorHAnsi" w:hAnsiTheme="minorHAnsi"/>
          <w:b/>
          <w:noProof/>
          <w:sz w:val="22"/>
          <w:szCs w:val="22"/>
        </w:rPr>
        <w:t xml:space="preserve">Tuesday, </w:t>
      </w:r>
      <w:r w:rsidR="006510E9" w:rsidRPr="005F3CCA">
        <w:rPr>
          <w:rFonts w:asciiTheme="minorHAnsi" w:hAnsiTheme="minorHAnsi"/>
          <w:b/>
          <w:noProof/>
          <w:sz w:val="22"/>
          <w:szCs w:val="22"/>
        </w:rPr>
        <w:t>January</w:t>
      </w:r>
      <w:r w:rsidR="00F97758" w:rsidRPr="005F3CCA">
        <w:rPr>
          <w:rFonts w:asciiTheme="minorHAnsi" w:hAnsiTheme="minorHAnsi"/>
          <w:b/>
          <w:noProof/>
          <w:sz w:val="22"/>
          <w:szCs w:val="22"/>
        </w:rPr>
        <w:t xml:space="preserve"> </w:t>
      </w:r>
      <w:r w:rsidR="006510E9" w:rsidRPr="005F3CCA">
        <w:rPr>
          <w:rFonts w:asciiTheme="minorHAnsi" w:hAnsiTheme="minorHAnsi"/>
          <w:b/>
          <w:noProof/>
          <w:sz w:val="22"/>
          <w:szCs w:val="22"/>
        </w:rPr>
        <w:t>5</w:t>
      </w:r>
      <w:r w:rsidR="006510E9" w:rsidRPr="005F3CCA">
        <w:rPr>
          <w:rFonts w:asciiTheme="minorHAnsi" w:hAnsiTheme="minorHAnsi"/>
          <w:b/>
          <w:noProof/>
          <w:sz w:val="22"/>
          <w:szCs w:val="22"/>
          <w:vertAlign w:val="superscript"/>
        </w:rPr>
        <w:t>th</w:t>
      </w:r>
      <w:r w:rsidR="006510E9">
        <w:rPr>
          <w:rFonts w:asciiTheme="minorHAnsi" w:hAnsiTheme="minorHAnsi"/>
          <w:noProof/>
          <w:sz w:val="22"/>
          <w:szCs w:val="22"/>
        </w:rPr>
        <w:t xml:space="preserve">. </w:t>
      </w:r>
      <w:r w:rsidR="00F97758" w:rsidRPr="00F97758">
        <w:rPr>
          <w:rFonts w:asciiTheme="minorHAnsi" w:hAnsiTheme="minorHAnsi"/>
          <w:noProof/>
          <w:sz w:val="22"/>
          <w:szCs w:val="22"/>
        </w:rPr>
        <w:t xml:space="preserve"> </w:t>
      </w:r>
      <w:r w:rsidR="00ED0560">
        <w:rPr>
          <w:rFonts w:asciiTheme="minorHAnsi" w:hAnsiTheme="minorHAnsi"/>
          <w:noProof/>
          <w:sz w:val="22"/>
          <w:szCs w:val="22"/>
        </w:rPr>
        <w:t xml:space="preserve">The topic is </w:t>
      </w:r>
      <w:r w:rsidR="00F97758" w:rsidRPr="00F97758">
        <w:rPr>
          <w:rFonts w:asciiTheme="minorHAnsi" w:hAnsiTheme="minorHAnsi"/>
          <w:noProof/>
          <w:sz w:val="22"/>
          <w:szCs w:val="22"/>
        </w:rPr>
        <w:t>"</w:t>
      </w:r>
      <w:r w:rsidR="006510E9" w:rsidRPr="006510E9">
        <w:rPr>
          <w:rFonts w:asciiTheme="minorHAnsi" w:hAnsiTheme="minorHAnsi"/>
          <w:b/>
          <w:noProof/>
          <w:sz w:val="22"/>
        </w:rPr>
        <w:t>Gratitude</w:t>
      </w:r>
      <w:r w:rsidR="006510E9" w:rsidRPr="006510E9">
        <w:rPr>
          <w:rFonts w:asciiTheme="minorHAnsi" w:hAnsiTheme="minorHAnsi"/>
          <w:noProof/>
          <w:sz w:val="22"/>
        </w:rPr>
        <w:t xml:space="preserve">.” Research suggests that gratitude can improve overall physical and mental health, improve </w:t>
      </w:r>
      <w:r>
        <w:rPr>
          <w:rFonts w:asciiTheme="minorHAnsi" w:hAnsiTheme="minorHAnsi"/>
          <w:noProof/>
          <w:sz w:val="22"/>
        </w:rPr>
        <w:t xml:space="preserve">quality of </w:t>
      </w:r>
      <w:r w:rsidR="006510E9" w:rsidRPr="006510E9">
        <w:rPr>
          <w:rFonts w:asciiTheme="minorHAnsi" w:hAnsiTheme="minorHAnsi"/>
          <w:noProof/>
          <w:sz w:val="22"/>
        </w:rPr>
        <w:t xml:space="preserve">sleep, increase function and </w:t>
      </w:r>
      <w:r>
        <w:rPr>
          <w:rFonts w:asciiTheme="minorHAnsi" w:hAnsiTheme="minorHAnsi"/>
          <w:noProof/>
          <w:sz w:val="22"/>
        </w:rPr>
        <w:t>satisfaction with life</w:t>
      </w:r>
      <w:r w:rsidR="006510E9" w:rsidRPr="006510E9">
        <w:rPr>
          <w:rFonts w:asciiTheme="minorHAnsi" w:hAnsiTheme="minorHAnsi"/>
          <w:noProof/>
          <w:sz w:val="22"/>
        </w:rPr>
        <w:t xml:space="preserve">. This meeting will encourage discussion of things for which we are grateful and how we can build on gratitude to improve our health.   </w:t>
      </w:r>
      <w:r w:rsidR="006510E9">
        <w:rPr>
          <w:rFonts w:asciiTheme="minorHAnsi" w:hAnsiTheme="minorHAnsi"/>
          <w:noProof/>
          <w:sz w:val="22"/>
        </w:rPr>
        <w:t xml:space="preserve">Anyone with a chronic illness is welcome, as are friends and family. </w:t>
      </w:r>
    </w:p>
    <w:p w14:paraId="70A45CDF" w14:textId="77777777" w:rsidR="00F97758" w:rsidRDefault="00F97758" w:rsidP="00F97758">
      <w:pPr>
        <w:pStyle w:val="NormalWeb"/>
        <w:spacing w:before="0" w:beforeAutospacing="0" w:after="0" w:afterAutospacing="0"/>
        <w:contextualSpacing/>
        <w:jc w:val="both"/>
        <w:rPr>
          <w:rFonts w:ascii="Arial Narrow" w:hAnsi="Arial Narrow"/>
          <w:sz w:val="20"/>
          <w:szCs w:val="20"/>
        </w:rPr>
      </w:pPr>
    </w:p>
    <w:p w14:paraId="6C8BCE25" w14:textId="0A8E7269" w:rsidR="00F97758" w:rsidRPr="008B199D" w:rsidRDefault="00F97758" w:rsidP="00F97758">
      <w:pPr>
        <w:pStyle w:val="NormalWeb"/>
        <w:spacing w:before="0" w:beforeAutospacing="0" w:after="0" w:afterAutospacing="0"/>
        <w:contextualSpacing/>
        <w:jc w:val="both"/>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w:t>
      </w:r>
      <w:r w:rsidR="00174567">
        <w:rPr>
          <w:rFonts w:ascii="Arial Narrow" w:hAnsi="Arial Narrow"/>
          <w:sz w:val="20"/>
          <w:szCs w:val="20"/>
        </w:rPr>
        <w:t>like</w:t>
      </w:r>
      <w:r w:rsidRPr="006B39D4">
        <w:rPr>
          <w:rFonts w:ascii="Arial Narrow" w:hAnsi="Arial Narrow"/>
          <w:sz w:val="20"/>
          <w:szCs w:val="20"/>
        </w:rPr>
        <w:t xml:space="preserve"> to receive these newsletters electronically, please send your email address to </w:t>
      </w:r>
      <w:hyperlink r:id="rId11" w:history="1">
        <w:r w:rsidR="00174567" w:rsidRPr="00B1599A">
          <w:rPr>
            <w:rStyle w:val="Hyperlink"/>
            <w:rFonts w:ascii="Arial Narrow" w:hAnsi="Arial Narrow"/>
            <w:sz w:val="20"/>
            <w:szCs w:val="20"/>
          </w:rPr>
          <w:t>lrussek@clarkson.ed</w:t>
        </w:r>
        <w:bookmarkStart w:id="0" w:name="_Hlt59203002"/>
        <w:r w:rsidR="00174567" w:rsidRPr="00B1599A">
          <w:rPr>
            <w:rStyle w:val="Hyperlink"/>
            <w:rFonts w:ascii="Arial Narrow" w:hAnsi="Arial Narrow"/>
            <w:sz w:val="20"/>
            <w:szCs w:val="20"/>
          </w:rPr>
          <w:t>u</w:t>
        </w:r>
        <w:bookmarkEnd w:id="0"/>
      </w:hyperlink>
      <w:r w:rsidRPr="006B39D4">
        <w:rPr>
          <w:rFonts w:ascii="Arial Narrow" w:hAnsi="Arial Narrow"/>
          <w:sz w:val="20"/>
          <w:szCs w:val="20"/>
        </w:rPr>
        <w:t xml:space="preserve">. You can access current and previous Potsdam Fibromyalgia Support Group Newsletters on our web site: </w:t>
      </w:r>
      <w:hyperlink r:id="rId12"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p w14:paraId="4A705A73" w14:textId="1E395875" w:rsidR="00F97758" w:rsidRDefault="00F97758" w:rsidP="00F97758">
      <w:pPr>
        <w:rPr>
          <w:rFonts w:ascii="Helvetica" w:hAnsi="Helvetica" w:cs="Helvetica"/>
          <w:noProof/>
        </w:rPr>
      </w:pPr>
    </w:p>
    <w:p w14:paraId="5B6DC34C" w14:textId="19033C99" w:rsidR="00F97758" w:rsidRPr="00F97758" w:rsidRDefault="00EF44B4" w:rsidP="00F97758">
      <w:pPr>
        <w:tabs>
          <w:tab w:val="left" w:pos="360"/>
        </w:tabs>
        <w:rPr>
          <w:rFonts w:ascii="Arial Narrow" w:hAnsi="Arial Narrow"/>
          <w:sz w:val="20"/>
          <w:szCs w:val="22"/>
        </w:rPr>
      </w:pPr>
      <w:bookmarkStart w:id="1" w:name="_GoBack"/>
      <w:r>
        <w:rPr>
          <w:noProof/>
        </w:rPr>
        <w:drawing>
          <wp:anchor distT="0" distB="0" distL="114300" distR="114300" simplePos="0" relativeHeight="251691008" behindDoc="0" locked="0" layoutInCell="1" allowOverlap="1" wp14:anchorId="534AD51A" wp14:editId="2C3886FC">
            <wp:simplePos x="0" y="0"/>
            <wp:positionH relativeFrom="column">
              <wp:posOffset>1066800</wp:posOffset>
            </wp:positionH>
            <wp:positionV relativeFrom="paragraph">
              <wp:posOffset>4445</wp:posOffset>
            </wp:positionV>
            <wp:extent cx="1134745" cy="725170"/>
            <wp:effectExtent l="0" t="0" r="8255"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agline.tif"/>
                    <pic:cNvPicPr/>
                  </pic:nvPicPr>
                  <pic:blipFill>
                    <a:blip r:embed="rId13" cstate="print">
                      <a:extLst>
                        <a:ext uri="{28A0092B-C50C-407E-A947-70E740481C1C}">
                          <a14:useLocalDpi xmlns:a14="http://schemas.microsoft.com/office/drawing/2010/main"/>
                        </a:ext>
                      </a:extLst>
                    </a:blip>
                    <a:stretch>
                      <a:fillRect/>
                    </a:stretch>
                  </pic:blipFill>
                  <pic:spPr>
                    <a:xfrm>
                      <a:off x="0" y="0"/>
                      <a:ext cx="1134745" cy="725170"/>
                    </a:xfrm>
                    <a:prstGeom prst="rect">
                      <a:avLst/>
                    </a:prstGeom>
                  </pic:spPr>
                </pic:pic>
              </a:graphicData>
            </a:graphic>
            <wp14:sizeRelH relativeFrom="page">
              <wp14:pctWidth>0</wp14:pctWidth>
            </wp14:sizeRelH>
            <wp14:sizeRelV relativeFrom="page">
              <wp14:pctHeight>0</wp14:pctHeight>
            </wp14:sizeRelV>
          </wp:anchor>
        </w:drawing>
      </w:r>
      <w:bookmarkEnd w:id="1"/>
    </w:p>
    <w:p w14:paraId="6BCCB882" w14:textId="0DD944DD" w:rsidR="00B41C53" w:rsidRDefault="00B41C53">
      <w:pPr>
        <w:rPr>
          <w:rFonts w:asciiTheme="minorHAnsi" w:hAnsiTheme="minorHAnsi"/>
          <w:b/>
          <w:noProof/>
          <w:color w:val="800080"/>
          <w:sz w:val="28"/>
          <w:u w:val="single"/>
        </w:rPr>
      </w:pPr>
    </w:p>
    <w:sectPr w:rsidR="00B41C53"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1FC0" w14:textId="77777777" w:rsidR="0069434B" w:rsidRDefault="0069434B">
      <w:r>
        <w:separator/>
      </w:r>
    </w:p>
  </w:endnote>
  <w:endnote w:type="continuationSeparator" w:id="0">
    <w:p w14:paraId="17F506D7" w14:textId="77777777" w:rsidR="0069434B" w:rsidRDefault="0069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18FB" w14:textId="77777777" w:rsidR="0069434B" w:rsidRDefault="0069434B">
      <w:r>
        <w:separator/>
      </w:r>
    </w:p>
  </w:footnote>
  <w:footnote w:type="continuationSeparator" w:id="0">
    <w:p w14:paraId="0EC9C7DD" w14:textId="77777777" w:rsidR="0069434B" w:rsidRDefault="00694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35pt;height:15.35pt" o:bullet="t">
        <v:imagedata r:id="rId1" o:title="Word Work File L_1981433031"/>
      </v:shape>
    </w:pict>
  </w:numPicBullet>
  <w:abstractNum w:abstractNumId="0">
    <w:nsid w:val="00000001"/>
    <w:multiLevelType w:val="hybridMultilevel"/>
    <w:tmpl w:val="B52E3D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24103"/>
    <w:multiLevelType w:val="hybridMultilevel"/>
    <w:tmpl w:val="9C40B1D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ADD6BA5"/>
    <w:multiLevelType w:val="hybridMultilevel"/>
    <w:tmpl w:val="C60E7D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5">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273A1367"/>
    <w:multiLevelType w:val="hybridMultilevel"/>
    <w:tmpl w:val="2010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50E13"/>
    <w:multiLevelType w:val="hybridMultilevel"/>
    <w:tmpl w:val="4318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04C31"/>
    <w:multiLevelType w:val="hybridMultilevel"/>
    <w:tmpl w:val="4C3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9730AA"/>
    <w:multiLevelType w:val="hybridMultilevel"/>
    <w:tmpl w:val="501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2182E"/>
    <w:multiLevelType w:val="hybridMultilevel"/>
    <w:tmpl w:val="C35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8F5DB2"/>
    <w:multiLevelType w:val="hybridMultilevel"/>
    <w:tmpl w:val="66B6DCF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5">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1878D5"/>
    <w:multiLevelType w:val="hybridMultilevel"/>
    <w:tmpl w:val="A1E2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6F0F22"/>
    <w:multiLevelType w:val="hybridMultilevel"/>
    <w:tmpl w:val="9A729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F92242"/>
    <w:multiLevelType w:val="hybridMultilevel"/>
    <w:tmpl w:val="E420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D45141"/>
    <w:multiLevelType w:val="hybridMultilevel"/>
    <w:tmpl w:val="D84687B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A303EC"/>
    <w:multiLevelType w:val="hybridMultilevel"/>
    <w:tmpl w:val="340AC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CC3354"/>
    <w:multiLevelType w:val="hybridMultilevel"/>
    <w:tmpl w:val="8390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24B0A"/>
    <w:multiLevelType w:val="hybridMultilevel"/>
    <w:tmpl w:val="049C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6A1C91"/>
    <w:multiLevelType w:val="hybridMultilevel"/>
    <w:tmpl w:val="4650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B95177"/>
    <w:multiLevelType w:val="hybridMultilevel"/>
    <w:tmpl w:val="076AAF2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F51ED8"/>
    <w:multiLevelType w:val="hybridMultilevel"/>
    <w:tmpl w:val="E666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3"/>
  </w:num>
  <w:num w:numId="3">
    <w:abstractNumId w:val="15"/>
  </w:num>
  <w:num w:numId="4">
    <w:abstractNumId w:val="4"/>
  </w:num>
  <w:num w:numId="5">
    <w:abstractNumId w:val="23"/>
  </w:num>
  <w:num w:numId="6">
    <w:abstractNumId w:val="19"/>
  </w:num>
  <w:num w:numId="7">
    <w:abstractNumId w:val="14"/>
  </w:num>
  <w:num w:numId="8">
    <w:abstractNumId w:val="18"/>
  </w:num>
  <w:num w:numId="9">
    <w:abstractNumId w:val="22"/>
  </w:num>
  <w:num w:numId="10">
    <w:abstractNumId w:val="7"/>
  </w:num>
  <w:num w:numId="11">
    <w:abstractNumId w:val="5"/>
  </w:num>
  <w:num w:numId="12">
    <w:abstractNumId w:val="28"/>
  </w:num>
  <w:num w:numId="13">
    <w:abstractNumId w:val="25"/>
  </w:num>
  <w:num w:numId="14">
    <w:abstractNumId w:val="3"/>
  </w:num>
  <w:num w:numId="15">
    <w:abstractNumId w:val="12"/>
  </w:num>
  <w:num w:numId="16">
    <w:abstractNumId w:val="27"/>
  </w:num>
  <w:num w:numId="17">
    <w:abstractNumId w:val="11"/>
  </w:num>
  <w:num w:numId="18">
    <w:abstractNumId w:val="0"/>
  </w:num>
  <w:num w:numId="19">
    <w:abstractNumId w:val="13"/>
  </w:num>
  <w:num w:numId="20">
    <w:abstractNumId w:val="9"/>
  </w:num>
  <w:num w:numId="21">
    <w:abstractNumId w:val="20"/>
  </w:num>
  <w:num w:numId="22">
    <w:abstractNumId w:val="1"/>
  </w:num>
  <w:num w:numId="23">
    <w:abstractNumId w:val="10"/>
  </w:num>
  <w:num w:numId="24">
    <w:abstractNumId w:val="16"/>
  </w:num>
  <w:num w:numId="25">
    <w:abstractNumId w:val="30"/>
  </w:num>
  <w:num w:numId="26">
    <w:abstractNumId w:val="26"/>
  </w:num>
  <w:num w:numId="27">
    <w:abstractNumId w:val="29"/>
  </w:num>
  <w:num w:numId="28">
    <w:abstractNumId w:val="8"/>
  </w:num>
  <w:num w:numId="29">
    <w:abstractNumId w:val="6"/>
  </w:num>
  <w:num w:numId="30">
    <w:abstractNumId w:val="2"/>
  </w:num>
  <w:num w:numId="31">
    <w:abstractNumId w:val="32"/>
  </w:num>
  <w:num w:numId="32">
    <w:abstractNumId w:val="17"/>
  </w:num>
  <w:num w:numId="33">
    <w:abstractNumId w:val="31"/>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6CBD"/>
    <w:rsid w:val="00007162"/>
    <w:rsid w:val="000076DB"/>
    <w:rsid w:val="000104CF"/>
    <w:rsid w:val="00010906"/>
    <w:rsid w:val="0001178D"/>
    <w:rsid w:val="00013311"/>
    <w:rsid w:val="0001391A"/>
    <w:rsid w:val="00013FF0"/>
    <w:rsid w:val="000145EB"/>
    <w:rsid w:val="00015ACF"/>
    <w:rsid w:val="00015FAD"/>
    <w:rsid w:val="00015FB6"/>
    <w:rsid w:val="00016100"/>
    <w:rsid w:val="00016481"/>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1CD7"/>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57D1"/>
    <w:rsid w:val="00077E4A"/>
    <w:rsid w:val="000800B4"/>
    <w:rsid w:val="00081172"/>
    <w:rsid w:val="00081858"/>
    <w:rsid w:val="00082F54"/>
    <w:rsid w:val="00085862"/>
    <w:rsid w:val="00087274"/>
    <w:rsid w:val="00090118"/>
    <w:rsid w:val="000943BA"/>
    <w:rsid w:val="00094EE2"/>
    <w:rsid w:val="00097D04"/>
    <w:rsid w:val="000A170A"/>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641"/>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0247"/>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19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567"/>
    <w:rsid w:val="00174614"/>
    <w:rsid w:val="0017501A"/>
    <w:rsid w:val="0017563F"/>
    <w:rsid w:val="001833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4674"/>
    <w:rsid w:val="001958DE"/>
    <w:rsid w:val="00196211"/>
    <w:rsid w:val="00196A2A"/>
    <w:rsid w:val="001971EF"/>
    <w:rsid w:val="001A0A96"/>
    <w:rsid w:val="001A1B3C"/>
    <w:rsid w:val="001A246A"/>
    <w:rsid w:val="001A340B"/>
    <w:rsid w:val="001A44CB"/>
    <w:rsid w:val="001A495E"/>
    <w:rsid w:val="001A6A8A"/>
    <w:rsid w:val="001A6B90"/>
    <w:rsid w:val="001A794B"/>
    <w:rsid w:val="001A7B79"/>
    <w:rsid w:val="001B009C"/>
    <w:rsid w:val="001B020B"/>
    <w:rsid w:val="001B19F6"/>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0BA"/>
    <w:rsid w:val="00214EB3"/>
    <w:rsid w:val="0021792A"/>
    <w:rsid w:val="00217D49"/>
    <w:rsid w:val="0022138C"/>
    <w:rsid w:val="00221730"/>
    <w:rsid w:val="00221D2F"/>
    <w:rsid w:val="00222702"/>
    <w:rsid w:val="002237AE"/>
    <w:rsid w:val="00225BA4"/>
    <w:rsid w:val="00225DFD"/>
    <w:rsid w:val="00227F59"/>
    <w:rsid w:val="00230A11"/>
    <w:rsid w:val="00230EC6"/>
    <w:rsid w:val="00233485"/>
    <w:rsid w:val="0023454D"/>
    <w:rsid w:val="0023482C"/>
    <w:rsid w:val="00236DA1"/>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2700"/>
    <w:rsid w:val="00263197"/>
    <w:rsid w:val="002631EC"/>
    <w:rsid w:val="00264B2D"/>
    <w:rsid w:val="00267056"/>
    <w:rsid w:val="002706B9"/>
    <w:rsid w:val="00270930"/>
    <w:rsid w:val="002711D7"/>
    <w:rsid w:val="002713EA"/>
    <w:rsid w:val="002715E9"/>
    <w:rsid w:val="00274120"/>
    <w:rsid w:val="002743CF"/>
    <w:rsid w:val="00275647"/>
    <w:rsid w:val="00275F6C"/>
    <w:rsid w:val="00283D86"/>
    <w:rsid w:val="00284F4F"/>
    <w:rsid w:val="00285178"/>
    <w:rsid w:val="00286B4E"/>
    <w:rsid w:val="002901AB"/>
    <w:rsid w:val="00291C71"/>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5B98"/>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97FAA"/>
    <w:rsid w:val="003A00CC"/>
    <w:rsid w:val="003A0371"/>
    <w:rsid w:val="003A095E"/>
    <w:rsid w:val="003A105D"/>
    <w:rsid w:val="003A205C"/>
    <w:rsid w:val="003A36BB"/>
    <w:rsid w:val="003A37BB"/>
    <w:rsid w:val="003A75AA"/>
    <w:rsid w:val="003A7679"/>
    <w:rsid w:val="003B03D7"/>
    <w:rsid w:val="003B099C"/>
    <w:rsid w:val="003B1993"/>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45"/>
    <w:rsid w:val="003E78B3"/>
    <w:rsid w:val="003E7BA6"/>
    <w:rsid w:val="003F06E9"/>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59B2"/>
    <w:rsid w:val="00466986"/>
    <w:rsid w:val="00467EE9"/>
    <w:rsid w:val="00472C53"/>
    <w:rsid w:val="0047448C"/>
    <w:rsid w:val="0047458D"/>
    <w:rsid w:val="0047465E"/>
    <w:rsid w:val="004760A9"/>
    <w:rsid w:val="00480604"/>
    <w:rsid w:val="00480FD2"/>
    <w:rsid w:val="00482FAD"/>
    <w:rsid w:val="004846CC"/>
    <w:rsid w:val="00486DC0"/>
    <w:rsid w:val="00491D93"/>
    <w:rsid w:val="0049412E"/>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3B7"/>
    <w:rsid w:val="004E567F"/>
    <w:rsid w:val="004E73A0"/>
    <w:rsid w:val="004F0550"/>
    <w:rsid w:val="004F18F5"/>
    <w:rsid w:val="004F27CF"/>
    <w:rsid w:val="004F2E5A"/>
    <w:rsid w:val="004F30E6"/>
    <w:rsid w:val="004F322E"/>
    <w:rsid w:val="004F3B05"/>
    <w:rsid w:val="004F48F3"/>
    <w:rsid w:val="004F665E"/>
    <w:rsid w:val="00501268"/>
    <w:rsid w:val="005015FC"/>
    <w:rsid w:val="00501C99"/>
    <w:rsid w:val="00503733"/>
    <w:rsid w:val="005053AE"/>
    <w:rsid w:val="00505AB5"/>
    <w:rsid w:val="0050612A"/>
    <w:rsid w:val="00506193"/>
    <w:rsid w:val="00510C38"/>
    <w:rsid w:val="00511C1C"/>
    <w:rsid w:val="005121AF"/>
    <w:rsid w:val="00513AD4"/>
    <w:rsid w:val="0051409C"/>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11A1"/>
    <w:rsid w:val="00572F31"/>
    <w:rsid w:val="00575E0A"/>
    <w:rsid w:val="00577289"/>
    <w:rsid w:val="00577622"/>
    <w:rsid w:val="00577AD6"/>
    <w:rsid w:val="00580935"/>
    <w:rsid w:val="00581A15"/>
    <w:rsid w:val="00582C1A"/>
    <w:rsid w:val="00584A18"/>
    <w:rsid w:val="00584C84"/>
    <w:rsid w:val="00584CA6"/>
    <w:rsid w:val="00584FA5"/>
    <w:rsid w:val="005862E4"/>
    <w:rsid w:val="00586395"/>
    <w:rsid w:val="005875B7"/>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1E0"/>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113E"/>
    <w:rsid w:val="005D5C09"/>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3CC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27309"/>
    <w:rsid w:val="00630AAD"/>
    <w:rsid w:val="00631F8F"/>
    <w:rsid w:val="006332D4"/>
    <w:rsid w:val="00642AEE"/>
    <w:rsid w:val="00644015"/>
    <w:rsid w:val="00645CEF"/>
    <w:rsid w:val="00646E42"/>
    <w:rsid w:val="00647E0D"/>
    <w:rsid w:val="006510E9"/>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434B"/>
    <w:rsid w:val="00696064"/>
    <w:rsid w:val="00696657"/>
    <w:rsid w:val="00696E92"/>
    <w:rsid w:val="006A0725"/>
    <w:rsid w:val="006A2F6B"/>
    <w:rsid w:val="006A3F08"/>
    <w:rsid w:val="006A498E"/>
    <w:rsid w:val="006A538C"/>
    <w:rsid w:val="006A6EC1"/>
    <w:rsid w:val="006B1169"/>
    <w:rsid w:val="006B20A4"/>
    <w:rsid w:val="006B39D4"/>
    <w:rsid w:val="006B3D7C"/>
    <w:rsid w:val="006B401B"/>
    <w:rsid w:val="006B4EE0"/>
    <w:rsid w:val="006C2BC2"/>
    <w:rsid w:val="006C4147"/>
    <w:rsid w:val="006C58BC"/>
    <w:rsid w:val="006C65FE"/>
    <w:rsid w:val="006C6E4A"/>
    <w:rsid w:val="006C74DB"/>
    <w:rsid w:val="006D000D"/>
    <w:rsid w:val="006D001F"/>
    <w:rsid w:val="006D2484"/>
    <w:rsid w:val="006D419D"/>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2CC"/>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1F0B"/>
    <w:rsid w:val="007429DA"/>
    <w:rsid w:val="0074347E"/>
    <w:rsid w:val="00744816"/>
    <w:rsid w:val="0074756B"/>
    <w:rsid w:val="00751AF8"/>
    <w:rsid w:val="00751F4F"/>
    <w:rsid w:val="0075392C"/>
    <w:rsid w:val="00756C04"/>
    <w:rsid w:val="00761C95"/>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A74D9"/>
    <w:rsid w:val="007B19A9"/>
    <w:rsid w:val="007B238D"/>
    <w:rsid w:val="007B2D05"/>
    <w:rsid w:val="007B42CF"/>
    <w:rsid w:val="007B7400"/>
    <w:rsid w:val="007C079C"/>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4B09"/>
    <w:rsid w:val="00806070"/>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3F77"/>
    <w:rsid w:val="008345AE"/>
    <w:rsid w:val="00834EC8"/>
    <w:rsid w:val="0083610C"/>
    <w:rsid w:val="00836A9A"/>
    <w:rsid w:val="00837611"/>
    <w:rsid w:val="00840308"/>
    <w:rsid w:val="00841681"/>
    <w:rsid w:val="008419F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4533"/>
    <w:rsid w:val="008A6063"/>
    <w:rsid w:val="008A7907"/>
    <w:rsid w:val="008B199D"/>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0372"/>
    <w:rsid w:val="008D16F8"/>
    <w:rsid w:val="008D31FF"/>
    <w:rsid w:val="008D430B"/>
    <w:rsid w:val="008D4D65"/>
    <w:rsid w:val="008D6BCE"/>
    <w:rsid w:val="008D70D1"/>
    <w:rsid w:val="008D7AD5"/>
    <w:rsid w:val="008E0C1B"/>
    <w:rsid w:val="008E1589"/>
    <w:rsid w:val="008E2525"/>
    <w:rsid w:val="008E29FF"/>
    <w:rsid w:val="008E416A"/>
    <w:rsid w:val="008E589C"/>
    <w:rsid w:val="008E6775"/>
    <w:rsid w:val="008E680A"/>
    <w:rsid w:val="008E6A7E"/>
    <w:rsid w:val="008E7343"/>
    <w:rsid w:val="008F21AF"/>
    <w:rsid w:val="008F3A5D"/>
    <w:rsid w:val="0090030B"/>
    <w:rsid w:val="00903028"/>
    <w:rsid w:val="009035AE"/>
    <w:rsid w:val="00904107"/>
    <w:rsid w:val="00904BC4"/>
    <w:rsid w:val="009068B5"/>
    <w:rsid w:val="009073C6"/>
    <w:rsid w:val="00912AB1"/>
    <w:rsid w:val="009134D3"/>
    <w:rsid w:val="00913A63"/>
    <w:rsid w:val="00915B3C"/>
    <w:rsid w:val="0091612A"/>
    <w:rsid w:val="00917C65"/>
    <w:rsid w:val="009204D0"/>
    <w:rsid w:val="0092143F"/>
    <w:rsid w:val="009229E7"/>
    <w:rsid w:val="009243F9"/>
    <w:rsid w:val="00924E6D"/>
    <w:rsid w:val="009257CF"/>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0C42"/>
    <w:rsid w:val="00984A8B"/>
    <w:rsid w:val="00984C04"/>
    <w:rsid w:val="00985205"/>
    <w:rsid w:val="00985A74"/>
    <w:rsid w:val="00985B75"/>
    <w:rsid w:val="00986372"/>
    <w:rsid w:val="009866F7"/>
    <w:rsid w:val="0099037B"/>
    <w:rsid w:val="00992922"/>
    <w:rsid w:val="00993B68"/>
    <w:rsid w:val="00993F0D"/>
    <w:rsid w:val="00994270"/>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3BDB"/>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54FA"/>
    <w:rsid w:val="009F745C"/>
    <w:rsid w:val="009F7B07"/>
    <w:rsid w:val="00A00C74"/>
    <w:rsid w:val="00A02550"/>
    <w:rsid w:val="00A03803"/>
    <w:rsid w:val="00A074AE"/>
    <w:rsid w:val="00A07FA5"/>
    <w:rsid w:val="00A106CA"/>
    <w:rsid w:val="00A10A33"/>
    <w:rsid w:val="00A114C1"/>
    <w:rsid w:val="00A11A46"/>
    <w:rsid w:val="00A12227"/>
    <w:rsid w:val="00A12B1E"/>
    <w:rsid w:val="00A132AA"/>
    <w:rsid w:val="00A144D4"/>
    <w:rsid w:val="00A16DD2"/>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4B09"/>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4C99"/>
    <w:rsid w:val="00A77F2A"/>
    <w:rsid w:val="00A77F76"/>
    <w:rsid w:val="00A77FA5"/>
    <w:rsid w:val="00A800B8"/>
    <w:rsid w:val="00A80260"/>
    <w:rsid w:val="00A82F39"/>
    <w:rsid w:val="00A83244"/>
    <w:rsid w:val="00A84178"/>
    <w:rsid w:val="00A84DC6"/>
    <w:rsid w:val="00A855B3"/>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D58"/>
    <w:rsid w:val="00AC3E4D"/>
    <w:rsid w:val="00AC56EA"/>
    <w:rsid w:val="00AC5E7B"/>
    <w:rsid w:val="00AD0254"/>
    <w:rsid w:val="00AD1ACE"/>
    <w:rsid w:val="00AD3F8E"/>
    <w:rsid w:val="00AD4A12"/>
    <w:rsid w:val="00AD57ED"/>
    <w:rsid w:val="00AD5D71"/>
    <w:rsid w:val="00AD5D87"/>
    <w:rsid w:val="00AD77FE"/>
    <w:rsid w:val="00AD7DCC"/>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07FF9"/>
    <w:rsid w:val="00B10547"/>
    <w:rsid w:val="00B109DF"/>
    <w:rsid w:val="00B111AF"/>
    <w:rsid w:val="00B11E5F"/>
    <w:rsid w:val="00B12A9D"/>
    <w:rsid w:val="00B12AC4"/>
    <w:rsid w:val="00B12BEE"/>
    <w:rsid w:val="00B12D87"/>
    <w:rsid w:val="00B142FE"/>
    <w:rsid w:val="00B14417"/>
    <w:rsid w:val="00B163CE"/>
    <w:rsid w:val="00B204A2"/>
    <w:rsid w:val="00B20A1B"/>
    <w:rsid w:val="00B22BAF"/>
    <w:rsid w:val="00B22FC3"/>
    <w:rsid w:val="00B25059"/>
    <w:rsid w:val="00B25508"/>
    <w:rsid w:val="00B25546"/>
    <w:rsid w:val="00B27868"/>
    <w:rsid w:val="00B30501"/>
    <w:rsid w:val="00B308A3"/>
    <w:rsid w:val="00B30A7E"/>
    <w:rsid w:val="00B33FB9"/>
    <w:rsid w:val="00B35090"/>
    <w:rsid w:val="00B35695"/>
    <w:rsid w:val="00B361D0"/>
    <w:rsid w:val="00B37F85"/>
    <w:rsid w:val="00B41C53"/>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976D5"/>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69FB"/>
    <w:rsid w:val="00BC7864"/>
    <w:rsid w:val="00BC7AA2"/>
    <w:rsid w:val="00BD2998"/>
    <w:rsid w:val="00BD2AE1"/>
    <w:rsid w:val="00BD3C48"/>
    <w:rsid w:val="00BE0591"/>
    <w:rsid w:val="00BE10BC"/>
    <w:rsid w:val="00BE1A70"/>
    <w:rsid w:val="00BE1FE9"/>
    <w:rsid w:val="00BE20EF"/>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771B9"/>
    <w:rsid w:val="00C802E2"/>
    <w:rsid w:val="00C81638"/>
    <w:rsid w:val="00C81704"/>
    <w:rsid w:val="00C844A6"/>
    <w:rsid w:val="00C8706A"/>
    <w:rsid w:val="00C87ADF"/>
    <w:rsid w:val="00C9029D"/>
    <w:rsid w:val="00C90E9A"/>
    <w:rsid w:val="00C91A0E"/>
    <w:rsid w:val="00C944A9"/>
    <w:rsid w:val="00C97922"/>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529C"/>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0B38"/>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69BE"/>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873B0"/>
    <w:rsid w:val="00D9021C"/>
    <w:rsid w:val="00D904EF"/>
    <w:rsid w:val="00D91337"/>
    <w:rsid w:val="00D922DD"/>
    <w:rsid w:val="00D92C5B"/>
    <w:rsid w:val="00D95DCA"/>
    <w:rsid w:val="00D962CD"/>
    <w:rsid w:val="00D9679E"/>
    <w:rsid w:val="00D97D52"/>
    <w:rsid w:val="00DA2204"/>
    <w:rsid w:val="00DA22D6"/>
    <w:rsid w:val="00DA2635"/>
    <w:rsid w:val="00DA47FC"/>
    <w:rsid w:val="00DA4CA1"/>
    <w:rsid w:val="00DA4FAF"/>
    <w:rsid w:val="00DA5836"/>
    <w:rsid w:val="00DA647F"/>
    <w:rsid w:val="00DB093A"/>
    <w:rsid w:val="00DB2D81"/>
    <w:rsid w:val="00DB51FE"/>
    <w:rsid w:val="00DB7722"/>
    <w:rsid w:val="00DB7B9C"/>
    <w:rsid w:val="00DB7D20"/>
    <w:rsid w:val="00DB7D3C"/>
    <w:rsid w:val="00DC03D5"/>
    <w:rsid w:val="00DC291E"/>
    <w:rsid w:val="00DC3426"/>
    <w:rsid w:val="00DC46E5"/>
    <w:rsid w:val="00DC6D91"/>
    <w:rsid w:val="00DC73AE"/>
    <w:rsid w:val="00DD0357"/>
    <w:rsid w:val="00DD1056"/>
    <w:rsid w:val="00DD196C"/>
    <w:rsid w:val="00DD2524"/>
    <w:rsid w:val="00DD25A7"/>
    <w:rsid w:val="00DD2DFA"/>
    <w:rsid w:val="00DD370A"/>
    <w:rsid w:val="00DD3A8C"/>
    <w:rsid w:val="00DD522B"/>
    <w:rsid w:val="00DD668D"/>
    <w:rsid w:val="00DD6F94"/>
    <w:rsid w:val="00DE03B5"/>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13DAF"/>
    <w:rsid w:val="00E20555"/>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083"/>
    <w:rsid w:val="00E5039F"/>
    <w:rsid w:val="00E52F81"/>
    <w:rsid w:val="00E531AF"/>
    <w:rsid w:val="00E54472"/>
    <w:rsid w:val="00E54BD1"/>
    <w:rsid w:val="00E604C5"/>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1E5C"/>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4CDB"/>
    <w:rsid w:val="00EC560F"/>
    <w:rsid w:val="00EC61D0"/>
    <w:rsid w:val="00ED0560"/>
    <w:rsid w:val="00ED1AC0"/>
    <w:rsid w:val="00ED1E9E"/>
    <w:rsid w:val="00ED1ED4"/>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44B4"/>
    <w:rsid w:val="00EF5CBE"/>
    <w:rsid w:val="00EF6D7A"/>
    <w:rsid w:val="00F0049B"/>
    <w:rsid w:val="00F02DB1"/>
    <w:rsid w:val="00F035EE"/>
    <w:rsid w:val="00F0503D"/>
    <w:rsid w:val="00F0582C"/>
    <w:rsid w:val="00F06AFF"/>
    <w:rsid w:val="00F073C4"/>
    <w:rsid w:val="00F075A7"/>
    <w:rsid w:val="00F076DD"/>
    <w:rsid w:val="00F12CE2"/>
    <w:rsid w:val="00F1347F"/>
    <w:rsid w:val="00F14ADF"/>
    <w:rsid w:val="00F158DA"/>
    <w:rsid w:val="00F2121D"/>
    <w:rsid w:val="00F22746"/>
    <w:rsid w:val="00F24E86"/>
    <w:rsid w:val="00F25ADD"/>
    <w:rsid w:val="00F26D6C"/>
    <w:rsid w:val="00F26F0A"/>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47D7D"/>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97758"/>
    <w:rsid w:val="00FA18F9"/>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fee2f6"/>
    </o:shapedefaults>
    <o:shapelayout v:ext="edit">
      <o:idmap v:ext="edit" data="1"/>
    </o:shapelayout>
  </w:shapeDefaults>
  <w:decimalSymbol w:val="."/>
  <w:listSeparator w:val=","/>
  <w14:docId w14:val="3C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russek@clarkson.edu" TargetMode="External"/><Relationship Id="rId12" Type="http://schemas.openxmlformats.org/officeDocument/2006/relationships/hyperlink" Target="http://www.clarkson.edu/~lnrussek/FMSG" TargetMode="External"/><Relationship Id="rId13" Type="http://schemas.openxmlformats.org/officeDocument/2006/relationships/image" Target="media/image4.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tinybuddha.com/blog/turn-pain-to-joy-11-tips-for-a-powerful-gratitude-journal/" TargetMode="External"/><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1275</Words>
  <Characters>7270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8528</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14</cp:revision>
  <cp:lastPrinted>2015-12-29T15:36:00Z</cp:lastPrinted>
  <dcterms:created xsi:type="dcterms:W3CDTF">2015-12-21T17:46:00Z</dcterms:created>
  <dcterms:modified xsi:type="dcterms:W3CDTF">2015-12-29T15:37:00Z</dcterms:modified>
</cp:coreProperties>
</file>